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sz w:val="18"/>
          <w:szCs w:val="24"/>
          <w:lang w:eastAsia="ru-RU"/>
        </w:rPr>
      </w:pPr>
      <w:r w:rsidRPr="00824DDF">
        <w:rPr>
          <w:rFonts w:ascii="Arial" w:eastAsia="Times New Roman" w:hAnsi="Arial" w:cs="Arial"/>
          <w:sz w:val="18"/>
          <w:szCs w:val="24"/>
          <w:lang w:eastAsia="ru-RU"/>
        </w:rPr>
        <w:t xml:space="preserve">                                                                                                                                       Приложение № 1</w:t>
      </w: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sz w:val="18"/>
          <w:szCs w:val="24"/>
          <w:lang w:eastAsia="ru-RU"/>
        </w:rPr>
      </w:pPr>
      <w:r w:rsidRPr="00824DDF">
        <w:rPr>
          <w:rFonts w:ascii="Arial" w:eastAsia="Times New Roman" w:hAnsi="Arial" w:cs="Arial"/>
          <w:sz w:val="18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Arial" w:eastAsia="Times New Roman" w:hAnsi="Arial" w:cs="Arial"/>
          <w:sz w:val="18"/>
          <w:szCs w:val="24"/>
          <w:lang w:eastAsia="ru-RU"/>
        </w:rPr>
        <w:t xml:space="preserve">                    </w:t>
      </w:r>
      <w:r w:rsidR="006A531C">
        <w:rPr>
          <w:rFonts w:ascii="Arial" w:eastAsia="Times New Roman" w:hAnsi="Arial" w:cs="Arial"/>
          <w:sz w:val="18"/>
          <w:szCs w:val="24"/>
          <w:lang w:eastAsia="ru-RU"/>
        </w:rPr>
        <w:t xml:space="preserve">  к распоряжению   от 28</w:t>
      </w:r>
      <w:bookmarkStart w:id="0" w:name="_GoBack"/>
      <w:bookmarkEnd w:id="0"/>
      <w:r w:rsidRPr="00824DDF">
        <w:rPr>
          <w:rFonts w:ascii="Arial" w:eastAsia="Times New Roman" w:hAnsi="Arial" w:cs="Arial"/>
          <w:sz w:val="18"/>
          <w:szCs w:val="24"/>
          <w:lang w:eastAsia="ru-RU"/>
        </w:rPr>
        <w:t>.06.2013 № 9 –р</w:t>
      </w: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sz w:val="18"/>
          <w:szCs w:val="24"/>
          <w:lang w:eastAsia="ru-RU"/>
        </w:rPr>
      </w:pP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sz w:val="18"/>
          <w:szCs w:val="24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right"/>
        <w:rPr>
          <w:rFonts w:ascii="Arial" w:eastAsia="Times New Roman" w:hAnsi="Arial" w:cs="Arial"/>
          <w:sz w:val="18"/>
          <w:szCs w:val="24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24DDF">
        <w:rPr>
          <w:rFonts w:ascii="Arial" w:eastAsia="Times New Roman" w:hAnsi="Arial" w:cs="Arial"/>
          <w:b/>
          <w:lang w:eastAsia="ru-RU"/>
        </w:rPr>
        <w:t xml:space="preserve">АДМИНИСТРАТИВНЫЙ РЕГЛАМЕНТ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24DDF">
        <w:rPr>
          <w:rFonts w:ascii="Arial" w:eastAsia="Times New Roman" w:hAnsi="Arial" w:cs="Arial"/>
          <w:b/>
          <w:lang w:eastAsia="ru-RU"/>
        </w:rPr>
        <w:t xml:space="preserve">ПРЕДОСТАВЛЕНИЯ ДЕПАРТАМЕНТОМ СОЦИАЛЬНОГО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24DDF">
        <w:rPr>
          <w:rFonts w:ascii="Arial" w:eastAsia="Times New Roman" w:hAnsi="Arial" w:cs="Arial"/>
          <w:b/>
          <w:lang w:eastAsia="ru-RU"/>
        </w:rPr>
        <w:t xml:space="preserve">РАЗВИТИЯ ТЮМЕНСКОЙ ОБЛАСТИ ГОСУДАРСТВЕННОЙ УСЛУГИ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24DDF">
        <w:rPr>
          <w:rFonts w:ascii="Arial" w:eastAsia="Times New Roman" w:hAnsi="Arial" w:cs="Arial"/>
          <w:b/>
          <w:lang w:eastAsia="ru-RU"/>
        </w:rPr>
        <w:t>ПО ОСУЩЕСТВЛЕНИЮ ЕЖЕМЕСЯЧНОЙ ДОПЛАТЫ К ПЕНСИИ НЕРАБОТАЮЩИМ ПЕНСИОНЕРАМ И ИНВАЛИДАМ, ПЕРЕЕХАВШИМ В ТЮМЕНСКУЮ ОБЛАСТЬ ИЗ ЯМАЛО-НЕНЕЦКОГО АВТОНОМНОГО ОКРУГА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smartTag w:uri="urn:schemas-microsoft-com:office:smarttags" w:element="place">
        <w:r w:rsidRPr="00824DDF">
          <w:rPr>
            <w:rFonts w:ascii="Arial" w:eastAsia="Times New Roman" w:hAnsi="Arial" w:cs="Arial"/>
            <w:lang w:val="en-US" w:eastAsia="ru-RU"/>
          </w:rPr>
          <w:t>I</w:t>
        </w:r>
        <w:r w:rsidRPr="00824DDF">
          <w:rPr>
            <w:rFonts w:ascii="Arial" w:eastAsia="Times New Roman" w:hAnsi="Arial" w:cs="Arial"/>
            <w:lang w:eastAsia="ru-RU"/>
          </w:rPr>
          <w:t>.</w:t>
        </w:r>
      </w:smartTag>
      <w:r w:rsidRPr="00824DDF">
        <w:rPr>
          <w:rFonts w:ascii="Arial" w:eastAsia="Times New Roman" w:hAnsi="Arial" w:cs="Arial"/>
          <w:lang w:eastAsia="ru-RU"/>
        </w:rPr>
        <w:t xml:space="preserve"> Общие положения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Предмет регулирования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1. Административный регламент предоставления Департаментом социального развития Тюменской области государственной услуги по осуществлению ежемесячной доплаты к пенсии неработающим пенсионерам и инвалидам, переехавшим в Тюменскую область из Ямало-Ненецкого автономного округа (далее – Регламент) определяет стандарты, сроки и последовательность административных процедур (действий) по предоставлению государственной услуги по осуществлению ежемесячной доплаты к пенсии неработающим пенсионерам и инвалидам, переехавшим в Тюменскую область из Ямало-Ненецкого автономного округа.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Круг  заявителей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2. Заявителями на получение государственной услуги (далее – заявители) являются неработающие пенсионеры - получатели трудовой пенсии по старости: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женщины, достигшие возраста 50 лет и старше, мужчины, достигшие 55 лет и старше, выехавшие из ЯНАО,</w:t>
      </w:r>
      <w:r w:rsidRPr="00824DDF">
        <w:rPr>
          <w:rFonts w:ascii="Arial" w:eastAsia="Times New Roman" w:hAnsi="Arial" w:cs="Arial"/>
          <w:b/>
          <w:lang w:eastAsia="ru-RU"/>
        </w:rPr>
        <w:t xml:space="preserve"> </w:t>
      </w:r>
      <w:r w:rsidRPr="00824DDF">
        <w:rPr>
          <w:rFonts w:ascii="Arial" w:eastAsia="Times New Roman" w:hAnsi="Arial" w:cs="Arial"/>
          <w:lang w:eastAsia="ru-RU"/>
        </w:rPr>
        <w:t>имеющие стаж работы в ЯНАО не менее 15 календарных лет либо суммарный стаж работы не менее 15 календарных лет в ЯНАО и Ханты-Мансийском автономном округе-Югре;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 неработающие инвалиды, выехавшие из ЯНАО, имеющие стаж работы в ЯНАО не менее 10 календарных лет, либо суммарный стаж работы не менее 10 календарных лет в ЯНАО и ХМАО-Югре.</w:t>
      </w:r>
    </w:p>
    <w:p w:rsidR="00824DDF" w:rsidRPr="00824DDF" w:rsidRDefault="00824DDF" w:rsidP="00824DD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Государственная услуга не предоставляется пенсионерам и инвалидам, получившим единовременную выплату в соответствии с постановлением Правительства Ямало-Ненецкого автономного округа от 20.03.2012 № 213-П «Об утверждении окружной долгосрочной целевой программы «Развитие системы социальной защиты населения в Ямало-Ненецком автономном округе на 2012-2020 годы».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Лица, указанные в настоящем пункте Регламента, могут участвовать в отношениях по получению государственной услуги через законного или уполномоченного представителя (далее – представитель). При этом личное участие заявителей настоящего пункта Регламента не лишает их права иметь представителя, равно как и участие представителя не лишает заявителей права на личное участие в правоотношениях по получению государственной услуги. 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Требования к порядку информирования о предоставлении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государственной услуги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3. Предоставление государственной услуги осуществляется департаментом социального развития Тюменской области (далее – Департамент), территориальными управлениями социальной защиты населения (далее – территориальные управления), автономными учреждениями социального обслуживания Тюменской области (далее – учреждения).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Место нахождения Департамента: </w:t>
      </w:r>
      <w:smartTag w:uri="urn:schemas-microsoft-com:office:smarttags" w:element="metricconverter">
        <w:smartTagPr>
          <w:attr w:name="ProductID" w:val="625048, г"/>
        </w:smartTagPr>
        <w:r w:rsidRPr="00824DDF">
          <w:rPr>
            <w:rFonts w:ascii="Arial" w:eastAsia="Times New Roman" w:hAnsi="Arial" w:cs="Arial"/>
            <w:lang w:eastAsia="ru-RU"/>
          </w:rPr>
          <w:t>625048, г</w:t>
        </w:r>
      </w:smartTag>
      <w:r w:rsidRPr="00824DDF">
        <w:rPr>
          <w:rFonts w:ascii="Arial" w:eastAsia="Times New Roman" w:hAnsi="Arial" w:cs="Arial"/>
          <w:lang w:eastAsia="ru-RU"/>
        </w:rPr>
        <w:t>. Тюмень, улица Республики, дом №    83 «а».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lastRenderedPageBreak/>
        <w:tab/>
        <w:t xml:space="preserve">Адрес электронной почты Департамента: </w:t>
      </w:r>
      <w:hyperlink r:id="rId6" w:history="1"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dsoc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@72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to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ru</w:t>
        </w:r>
      </w:hyperlink>
      <w:r w:rsidRPr="00824DDF">
        <w:rPr>
          <w:rFonts w:ascii="Arial" w:eastAsia="Times New Roman" w:hAnsi="Arial" w:cs="Arial"/>
          <w:lang w:eastAsia="ru-RU"/>
        </w:rPr>
        <w:t>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Телефонный номер Департамента для справок: (3452) 50-24-39.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График работы Департамента: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понедельник, вторник, среда, четверг – с 8.45 до 18.00;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</w:t>
      </w:r>
      <w:r w:rsidRPr="00824DDF">
        <w:rPr>
          <w:rFonts w:ascii="Arial" w:eastAsia="Times New Roman" w:hAnsi="Arial" w:cs="Arial"/>
          <w:lang w:eastAsia="ru-RU"/>
        </w:rPr>
        <w:tab/>
        <w:t>пятница                                                        - с 9.00 до 17.00;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суббота, воскресенье                               - выходной;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обеденный перерыв                                 - с 13.00 до 14.00.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Информация о местах нахождения учреждений и организаций, участвующих в предоставлении государственной услуги, графике работы, номерах телефонов и электронных адресах, содержатся в приложении  № 1 к настоящему Регламенту.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4. Информирование о месте нахождения, номерах телефонов и графике работы учреждений и организаций, участвующих в предоставлении государственной услуги, осуществляется: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по телефону, телефону-информатору;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на информационных стендах организаций и учреждений, предоставляющих государственную услугу;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в виде информационных материалов (буклетов, брошюр и пр.);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- путем размещения информации в открытой и доступной форме на странице Департамента официального портала органов государственной власти Тюменской области </w:t>
      </w:r>
      <w:hyperlink r:id="rId7" w:history="1"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www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admtyumen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ru</w:t>
        </w:r>
      </w:hyperlink>
      <w:r w:rsidRPr="00824DDF">
        <w:rPr>
          <w:rFonts w:ascii="Arial" w:eastAsia="Times New Roman" w:hAnsi="Arial" w:cs="Arial"/>
          <w:lang w:eastAsia="ru-RU"/>
        </w:rPr>
        <w:t xml:space="preserve">, в федеральной государственной информационной системе «Единый портал государственных и муниципальных услуг (функций)» </w:t>
      </w:r>
      <w:hyperlink r:id="rId8" w:history="1"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www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gosuslugi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ru</w:t>
        </w:r>
      </w:hyperlink>
      <w:r w:rsidRPr="00824DDF">
        <w:rPr>
          <w:rFonts w:ascii="Arial" w:eastAsia="Times New Roman" w:hAnsi="Arial" w:cs="Arial"/>
          <w:lang w:eastAsia="ru-RU"/>
        </w:rPr>
        <w:t xml:space="preserve">, на сайте «Государственные и муниципальные услуги в Тюменской области» </w:t>
      </w:r>
      <w:hyperlink r:id="rId9" w:history="1"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www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uslugi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admtyumen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ru</w:t>
        </w:r>
      </w:hyperlink>
      <w:r w:rsidRPr="00824DDF">
        <w:rPr>
          <w:rFonts w:ascii="Arial" w:eastAsia="Times New Roman" w:hAnsi="Arial" w:cs="Arial"/>
          <w:lang w:eastAsia="ru-RU"/>
        </w:rPr>
        <w:t>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5. Должностные лица Департамента, территориального управления, учреждения,  ответственные за предоставление государственной услуги, обязаны сообщить график приема заявителей, точный почтовый адрес учреждения, организации, участвующей в предоставлении государственной услуги, требования к письменному запросу заявителей о предоставлении информации о порядке предоставления государственной услуги.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Звонки по вопросу информирования о порядке предоставления государственной услуги принимаются в соответствии с графиком работы Департамента, территориальных управлений, учреждений, участвующих в предоставлении государственной услуги.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При ответах на телефонные звонки и устные обращения должностные лица Департамента, территориальных управлений, учреждений, ответственные за предоставление государственной услуги, обязаны в соответствии с поступившим запросом предоставлять информацию по следующим вопросам: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1) о нормативных правовых актах, регулирующих предоставление государственной услуги (наименование, номер, дата принятия нормативного правового акта);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2) о перечне документов, необходимых для получения государственной услуги;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3) о сроках рассмотрения документов;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4) о сроках предоставления государственной услуги;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5) об адресе размещения в информационно-телекоммуникационной сети «Интернет» информации по вопросам предоставления государственной услуги.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6. Информация о предоставлении услуги также доступна по номеру телефона-автоинформатора: 566 330.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Посредством телефона-автоинформатора заявителям предоставляется следующая информация: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о режиме работы структурного подразделения, ответственного за предоставление государственной услуги;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о почтовом адресе Департамента;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об адресе официальной Интернет-страницы Департамента;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о справочном номере телефона структурного подразделения, ответственного за предоставление государственной услуги, и адресе его электронной почты.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При автоинформировании обеспечивается круглосуточное предоставление справочной информации.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7. На информационных стендах в доступных для ознакомления местах, на странице Департамента официального портала органов государственной власти </w:t>
      </w:r>
      <w:hyperlink r:id="rId10" w:history="1"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www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admtyumen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ru</w:t>
        </w:r>
      </w:hyperlink>
      <w:r w:rsidRPr="00824DDF">
        <w:rPr>
          <w:rFonts w:ascii="Arial" w:eastAsia="Times New Roman" w:hAnsi="Arial" w:cs="Arial"/>
          <w:lang w:eastAsia="ru-RU"/>
        </w:rPr>
        <w:t xml:space="preserve">, в федеральной государственной информационной системе «Единый </w:t>
      </w:r>
      <w:r w:rsidRPr="00824DDF">
        <w:rPr>
          <w:rFonts w:ascii="Arial" w:eastAsia="Times New Roman" w:hAnsi="Arial" w:cs="Arial"/>
          <w:lang w:eastAsia="ru-RU"/>
        </w:rPr>
        <w:lastRenderedPageBreak/>
        <w:t>портал государственных и муниципальных услуг</w:t>
      </w:r>
      <w:r w:rsidRPr="00824DDF">
        <w:rPr>
          <w:rFonts w:ascii="Arial" w:eastAsia="Times New Roman" w:hAnsi="Arial" w:cs="Arial"/>
          <w:b/>
          <w:lang w:eastAsia="ru-RU"/>
        </w:rPr>
        <w:t xml:space="preserve"> </w:t>
      </w:r>
      <w:r w:rsidRPr="00824DDF">
        <w:rPr>
          <w:rFonts w:ascii="Arial" w:eastAsia="Times New Roman" w:hAnsi="Arial" w:cs="Arial"/>
          <w:lang w:eastAsia="ru-RU"/>
        </w:rPr>
        <w:t xml:space="preserve">(функций)» </w:t>
      </w:r>
      <w:hyperlink r:id="rId11" w:history="1"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www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gosuslugi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ru</w:t>
        </w:r>
      </w:hyperlink>
      <w:r w:rsidRPr="00824DDF">
        <w:rPr>
          <w:rFonts w:ascii="Arial" w:eastAsia="Times New Roman" w:hAnsi="Arial" w:cs="Arial"/>
          <w:lang w:eastAsia="ru-RU"/>
        </w:rPr>
        <w:t xml:space="preserve">, на сайте «Государственные и муниципальные услуги в Тюменской области» </w:t>
      </w:r>
      <w:hyperlink r:id="rId12" w:history="1"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www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uslugi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admtyumen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ru</w:t>
        </w:r>
      </w:hyperlink>
      <w:r w:rsidRPr="00824DDF">
        <w:rPr>
          <w:rFonts w:ascii="Arial" w:eastAsia="Times New Roman" w:hAnsi="Arial" w:cs="Arial"/>
          <w:lang w:eastAsia="ru-RU"/>
        </w:rPr>
        <w:t xml:space="preserve"> размещается следующая информация: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1) Регламент с приложениями или извлечения из него, форма заявления и образец заполнения;</w:t>
      </w:r>
      <w:r w:rsidRPr="00824DDF">
        <w:rPr>
          <w:rFonts w:ascii="Arial" w:eastAsia="Times New Roman" w:hAnsi="Arial" w:cs="Arial"/>
          <w:lang w:eastAsia="ru-RU"/>
        </w:rPr>
        <w:tab/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2) график приема заявителей и местонахождение Департамента, территориальных управлений;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3) порядок получения консультаций;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4) порядок получения государственной услуги в территориальных управлениях;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5) основания для отказа в предоставлении государственной услуги;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6) порядок информирования заявителей о ходе предоставления государственной услуги.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</w:r>
      <w:r w:rsidRPr="00824DDF">
        <w:rPr>
          <w:rFonts w:ascii="Arial" w:eastAsia="Times New Roman" w:hAnsi="Arial" w:cs="Arial"/>
          <w:lang w:eastAsia="ru-RU"/>
        </w:rPr>
        <w:tab/>
      </w:r>
      <w:r w:rsidRPr="00824DDF">
        <w:rPr>
          <w:rFonts w:ascii="Arial" w:eastAsia="Times New Roman" w:hAnsi="Arial" w:cs="Arial"/>
          <w:lang w:eastAsia="ru-RU"/>
        </w:rPr>
        <w:tab/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val="en-US" w:eastAsia="ru-RU"/>
        </w:rPr>
        <w:t>II</w:t>
      </w:r>
      <w:r w:rsidRPr="00824DDF">
        <w:rPr>
          <w:rFonts w:ascii="Arial" w:eastAsia="Times New Roman" w:hAnsi="Arial" w:cs="Arial"/>
          <w:lang w:eastAsia="ru-RU"/>
        </w:rPr>
        <w:t>. Стандарт предоставления государственной услуги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Наименование государственной услуги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8. Осуществление ежемесячной доплаты к пенсии неработающим пенсионерам и инвалидам, переехавшим в Тюменскую область из Ямало-Ненецкого автономного округа (далее - государственная  услуга).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Наименование органа, предоставляющего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государственную услугу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9. Предоставление государственной услуги осуществляется департаментом социального развития Тюменской области (далее – Департамент), территориальными управлениями социальной защиты населения (далее – территориальные управления), автономными учреждениями социального обслуживания Тюменской области (далее – учреждения) согласно Приложению № 1.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Заявление о предоставлении государственной услуги и необходимые документы подаются в территориальное управление, учреждение по месту жительства (пребывания) заявителя.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Решение о предоставление государственной услуги или об отказе в предоставлении государственной услуги принимается руководителем (заместителем руководителя) территориального управления.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Департамент осуществляет контроль за соблюдением территориальными управлениями действующего законодательства при предоставлении государственной услуги, сроков предоставления государственной услуги.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10. В соответствии с пунктом 3 части 1 статьи 7 Федерального закона от 27.07.2010 № 210-ФЗ «Об организации предоставления государственных и муниципальных услуг» Департамент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исполнительными органами государственной власти государственных услуг, и предоставляются организациями, участвующим в предоставлении услуг, утвержденный постановлением Правительства Тюменской области от 23.05.2011 № 170-п «Об утверждении перечня услуг, которые являются необходимыми и обязательными для предоставления исполнительными органами государственной власти Тюменской области государственных услуг и предоставляются организациями, участвующими в предоставлении государственных услуг».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Результат предоставления  государственной услуги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11. Результатом предоставления государственной услуги является: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lastRenderedPageBreak/>
        <w:tab/>
        <w:t>1) назначение и выплата доплаты к пенсии неработающим пенсионерам и инвалидам, переехавшим в Тюменскую область из ЯНАО;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          2) отказ в назначении доплаты к пенсии.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Сроки предоставления государственной услуги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12. Решение о предоставлении государственной услуги либо об отказе в предоставлении государственной услуги</w:t>
      </w:r>
      <w:r w:rsidRPr="00824DDF">
        <w:rPr>
          <w:rFonts w:ascii="Arial" w:eastAsia="Times New Roman" w:hAnsi="Arial" w:cs="Arial"/>
          <w:b/>
          <w:lang w:eastAsia="ru-RU"/>
        </w:rPr>
        <w:t xml:space="preserve"> </w:t>
      </w:r>
      <w:r w:rsidRPr="00824DDF">
        <w:rPr>
          <w:rFonts w:ascii="Arial" w:eastAsia="Times New Roman" w:hAnsi="Arial" w:cs="Arial"/>
          <w:lang w:eastAsia="ru-RU"/>
        </w:rPr>
        <w:t>принимается руководителем (заместителем руководителя)</w:t>
      </w:r>
      <w:r w:rsidRPr="00824DDF">
        <w:rPr>
          <w:rFonts w:ascii="Arial" w:eastAsia="Times New Roman" w:hAnsi="Arial" w:cs="Arial"/>
          <w:b/>
          <w:lang w:eastAsia="ru-RU"/>
        </w:rPr>
        <w:t xml:space="preserve"> </w:t>
      </w:r>
      <w:r w:rsidRPr="00824DDF">
        <w:rPr>
          <w:rFonts w:ascii="Arial" w:eastAsia="Times New Roman" w:hAnsi="Arial" w:cs="Arial"/>
          <w:lang w:eastAsia="ru-RU"/>
        </w:rPr>
        <w:t>территориального управления в течение 10 рабочих дней со дня поступления заявления и документов, предусмотренных пунктами 16,17</w:t>
      </w:r>
      <w:r w:rsidRPr="00824DDF">
        <w:rPr>
          <w:rFonts w:ascii="Arial" w:eastAsia="Times New Roman" w:hAnsi="Arial" w:cs="Arial"/>
          <w:b/>
          <w:lang w:eastAsia="ru-RU"/>
        </w:rPr>
        <w:t xml:space="preserve"> </w:t>
      </w:r>
      <w:r w:rsidRPr="00824DDF">
        <w:rPr>
          <w:rFonts w:ascii="Arial" w:eastAsia="Times New Roman" w:hAnsi="Arial" w:cs="Arial"/>
          <w:lang w:eastAsia="ru-RU"/>
        </w:rPr>
        <w:t>настоящего Регламента.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 случае необходимости направления запросов сведений, указанных в пункте 18 настоящего Регламента, решение принимается в 15-дневный срок  со дня поступления указанных сведений.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13. Уведомление о принятом решении о назначении доплаты к пенсии либо об отказе в назначении доплаты направляется заявителю в течение 10 рабочих дней со дня принятия решения. В случае отказа в назначении доплаты в уведомлении указывается причина отказа и возвращаются представленные документы.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Перечень нормативных актов, регулирующих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отношения, возникающие в связи с предоставлением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государственной услуги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14. Предоставление  государственной  услуги осуществляется в соответствии с:</w:t>
      </w:r>
    </w:p>
    <w:p w:rsidR="00824DDF" w:rsidRPr="00824DDF" w:rsidRDefault="00824DDF" w:rsidP="00824DDF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Конституцией Российской Федерации, принятой всенародным голосованием 12.12.1993  («Российская газета», № 237, 25.12.1993, № 7 21.01.2009);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Федеральным законом от 17.12.2001 № 173-ФЗ «О трудовых пенсиях в Российской Федерации» (Российская газета, № 247, 20.12.2001, Собрание законодательства РФ, 24.12.2001, № 52 (ч.1), ст. 4920, Парламентская газета, № 238-239, 20.12.2001);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ru-RU"/>
        </w:rPr>
      </w:pPr>
      <w:r w:rsidRPr="00824DDF">
        <w:rPr>
          <w:rFonts w:ascii="Arial" w:eastAsia="Times New Roman" w:hAnsi="Arial" w:cs="Arial"/>
          <w:bCs/>
          <w:lang w:eastAsia="ru-RU"/>
        </w:rPr>
        <w:tab/>
        <w:t>Федеральным законом от 27.07.2011 № 210-ФЗ «Об организации предоставления государственных и муниципальных услуг»  (Российская газета, № 168, 30.07.2010, Собрание законодательства РФ, 02.08.2010, № 31, ст. 4179);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Соглашением по механизму реализации мероприятий программы «Сотрудничество» на 2013 год между департаментом социального развития Тюменской области и департаментом по труду и социальной защите населения Ямало-Ненецкого автономного округа от 18.01.2012, № 5-13/6-13 (заключается ежегодно).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А также последующими редакциями указанных нормативных актов.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Исчерпывающий перечень документов, необходимых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в соответствии с нормативными правовыми актами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для предоставления государственной услуги, подлежащих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предоставлению заявителем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15. Для получения государственной услуги  заявителем в территориальное управление (учреждение) по месту жительства подается заявление о предоставлении государственной услуги (приложение № 2 к настоящему Регламенту).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 заявлении указываются: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а) фамилия, имя, отчество без сокращений в соответствии с документом, удостоверяющим личность;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б) сведения о документе, удостоверяющем личность заявителя;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в) сведения о месте жительства, месте пребывания;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г) сведения о месте фактического проживания;</w:t>
      </w:r>
    </w:p>
    <w:p w:rsidR="00824DDF" w:rsidRPr="00824DDF" w:rsidRDefault="00824DDF" w:rsidP="00824DD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д) сведения о прежнем месте жительства в ЯНАО;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е) сведения о продолжительности стаже работы на территории Ямало-Ненецкого автономного округа;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lastRenderedPageBreak/>
        <w:tab/>
        <w:t>ж) способ получения доплаты к пенсии: через организации почтовой связи либо путем зачисления  на личный банковский счет лица, имеющего право на получение доплаты;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з) сведения о реквизитах счета, открытого лицом, имеющим право на доплату к пенсии;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Заявителям обеспечивается возможность копирования формы заявления, необходимого для получения государственной услуги на портале «Государственные и муниципальные услуги в Тюменской области» (</w:t>
      </w:r>
      <w:hyperlink r:id="rId13" w:history="1"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www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uslugi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admtyumen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ru</w:t>
        </w:r>
      </w:hyperlink>
      <w:r w:rsidRPr="00824DDF">
        <w:rPr>
          <w:rFonts w:ascii="Arial" w:eastAsia="Times New Roman" w:hAnsi="Arial" w:cs="Arial"/>
          <w:lang w:eastAsia="ru-RU"/>
        </w:rPr>
        <w:t>), на «Едином портале государственных и муниципальных услуг (функций) (</w:t>
      </w:r>
      <w:hyperlink r:id="rId14" w:history="1"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www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gosuslugi</w:t>
        </w:r>
        <w:r w:rsidRPr="00824DDF">
          <w:rPr>
            <w:rFonts w:ascii="Arial" w:eastAsia="Times New Roman" w:hAnsi="Arial" w:cs="Arial"/>
            <w:color w:val="0000FF"/>
            <w:u w:val="single"/>
            <w:lang w:eastAsia="ru-RU"/>
          </w:rPr>
          <w:t>.</w:t>
        </w:r>
        <w:r w:rsidRPr="00824DDF">
          <w:rPr>
            <w:rFonts w:ascii="Arial" w:eastAsia="Times New Roman" w:hAnsi="Arial" w:cs="Arial"/>
            <w:color w:val="0000FF"/>
            <w:u w:val="single"/>
            <w:lang w:val="en-US" w:eastAsia="ru-RU"/>
          </w:rPr>
          <w:t>ru</w:t>
        </w:r>
      </w:hyperlink>
      <w:r w:rsidRPr="00824DDF">
        <w:rPr>
          <w:rFonts w:ascii="Arial" w:eastAsia="Times New Roman" w:hAnsi="Arial" w:cs="Arial"/>
          <w:lang w:eastAsia="ru-RU"/>
        </w:rPr>
        <w:t>).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16. К заявлению прилагаются: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а) документ, удостоверяющий личность и место жительства заявителя (в случае, если за получением государственной услуги в интересах заявителя обращается его представитель, то представляется также документ, удостоверяющий личность представителя заявителя, и документ, подтверждающий полномочия представителя);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б) копия</w:t>
      </w:r>
      <w:r w:rsidRPr="00824DDF">
        <w:rPr>
          <w:rFonts w:ascii="Arial" w:eastAsia="Times New Roman" w:hAnsi="Arial" w:cs="Arial"/>
          <w:b/>
          <w:lang w:eastAsia="ru-RU"/>
        </w:rPr>
        <w:t xml:space="preserve"> </w:t>
      </w:r>
      <w:r w:rsidRPr="00824DDF">
        <w:rPr>
          <w:rFonts w:ascii="Arial" w:eastAsia="Times New Roman" w:hAnsi="Arial" w:cs="Arial"/>
          <w:lang w:eastAsia="ru-RU"/>
        </w:rPr>
        <w:t>трудовой книжки заявителя;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strike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                                                            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Исчерпывающий перечень документов,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необходимых в соответствии с нормативными правовыми актами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для предоставления государственной услуги и услуг, которые являются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необходимыми и обязательными для предоставления государственной услуги,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которые находятся в распоряжении государственных органов,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органов местного самоуправления и иных организаций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и которые заявитель вправе предоставить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17. Заявитель вправе по собственной инициативе предоставить следующие документы, необходимые для предоставления государственной услуги: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а) копию</w:t>
      </w:r>
      <w:r w:rsidRPr="00824DDF">
        <w:rPr>
          <w:rFonts w:ascii="Arial" w:eastAsia="Times New Roman" w:hAnsi="Arial" w:cs="Arial"/>
          <w:b/>
          <w:lang w:eastAsia="ru-RU"/>
        </w:rPr>
        <w:t xml:space="preserve"> </w:t>
      </w:r>
      <w:r w:rsidRPr="00824DDF">
        <w:rPr>
          <w:rFonts w:ascii="Arial" w:eastAsia="Times New Roman" w:hAnsi="Arial" w:cs="Arial"/>
          <w:lang w:eastAsia="ru-RU"/>
        </w:rPr>
        <w:t>справки медико-социальной экспертизы об установлении инвалидности;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б) справку территориального управления отделения Пенсионного фонда РФ по Тюменской области  о получении трудовой  пенсии по старости (инвалидности) и наличии необходимого стажа работы на территории Ямало-Ненецкого автономного округа.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в) справку органов социальной защиты населения Ямало-Ненецкого автономного округа о получении (неполучении) и прекращении выплаты пособия неработающим пенсионерам на территории ЯНАО.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18. В случае подачи заявления без предоставления документов, предусмотренных пунктом 17 настоящего Регламента, специалист территориального управления (учреждения) запрашивает подтверждение необходимой информации, в том числе посредством автоматизированной системы межведомственного электронного взаимодействия Тюменской области (СМЭВ) в следующих органах: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а) сведения об инвалидности с указанием группы инвалидности в ФКУ «Главное бюро медико-социальной экспертизы по Тюменской области» (далее – МСЭ);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б) сведения о наличии необходимого стажа работы на территории Ямало-Ненецкого автономного округа и получении  трудовой  пенсии по старости (инвалидности) в ГУ-  Отделение Пенсионного фонда РФ по Тюменской области (далее- ПФР);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в) сведения о получении (неполучении) и прекращении выплаты пособия неработающим пенсионерам на территории ЯНАО,  в органах социальной защиты населения Ямало-Ненецкого автономного округа.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Специалист территориального управления (учреждения) запрашивает сведения о получении (неполучении) и прекращении выплаты пособия неработающим пенсионерам на территории ЯНАО  в органах социальной защиты населения Ямало-Ненецкого автономного округа на бумажном носителе.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19. При отсутствии в ПФР, МСЭ, органах социальной защиты населения Ямало-Ненецкого автономного округа  необходимых сведений, документы, перечисленные в пункте 17 настоящего Регламента,</w:t>
      </w:r>
      <w:r w:rsidRPr="00824DDF">
        <w:rPr>
          <w:rFonts w:ascii="Arial" w:eastAsia="Times New Roman" w:hAnsi="Arial" w:cs="Arial"/>
          <w:b/>
          <w:lang w:eastAsia="ru-RU"/>
        </w:rPr>
        <w:t xml:space="preserve"> </w:t>
      </w:r>
      <w:r w:rsidRPr="00824DDF">
        <w:rPr>
          <w:rFonts w:ascii="Arial" w:eastAsia="Times New Roman" w:hAnsi="Arial" w:cs="Arial"/>
          <w:lang w:eastAsia="ru-RU"/>
        </w:rPr>
        <w:t xml:space="preserve">представляются заявителем. 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Должностное лицо, ответственное за прием и регистрацию заявления и документов, в течение 5 рабочих дней направляет заявителю письменное уведомление (сообщает в устной форме на личном приеме либо направляет сообщение в электронной форме в случае поступления заявления по электронной почте) о необходимости </w:t>
      </w:r>
      <w:r w:rsidRPr="00824DDF">
        <w:rPr>
          <w:rFonts w:ascii="Arial" w:eastAsia="Times New Roman" w:hAnsi="Arial" w:cs="Arial"/>
          <w:lang w:eastAsia="ru-RU"/>
        </w:rPr>
        <w:lastRenderedPageBreak/>
        <w:t>представления указанных документов и делает на заявлении отметку об уведомлении заявителя о необходимости представить недостающие документы. Если должностному лицу, ответственному за прием и регистрацию заявления и документов, известен телефон заявителя, заявитель также уведомляется устно.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20. Департамент, территориальные управления, учреждения не вправе требовать от заявителей: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предоставления документов и информации для осуществления действий, предоставление или осуществление которых 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предоставления документов и информации, которые находятся в распоряжении Департамента, территориальных управлений, учреждений, предоставляющих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Тюменской области, муниципальными правовыми актами, за исключением документов, предусмотренных частью 6 статьи 7 Федерального закона от 27 июля 2010г. № 210-ФЗ «Об организации предоставления государственных и муниципальных услуг».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21. В соответствии с пунктом 6 статьи 7 Федерального закона от 27.07.2010  № 210-ФЗ "Об организации предоставления государственных и муниципальных услуг" в целях предоставления персональных данных заявителя, имеющихся в распоряжении органов или организаций, в орган, предоставляющий государственную услугу,  на основании межведомственных запросов для предоставления государственной услуги по запросу заявителя, а также для обработки персональных данных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статьи 6 Федерального закона от 27 июля 2006 года N 152-ФЗ "О персональных данных".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Исчерпывающий перечень оснований для отказа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в приеме документов, необходимых для предоставления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государственной услуги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22. Основания для отказа в приеме документов, необходимых для предоставления государственной услуги, отсутствуют.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Исчерпывающий перечень оснований для приостановления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или отказа в предоставлении государственной услуги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23. Основанием для приостановления в предоставлении государственной услуги является: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а) неполное заполнение заявления.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24. Основаниями для отказа в предоставлении государственной услуги являются: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а) несоответствие категории гражданина, подавшего заявление, требованиям к заявителям, указанным в пункте 2 Регламента;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б) непредоставление или неполное предоставление документов, указанных в пункте 16 Регламента;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в) предоставление заявителем недостоверных сведений.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824DDF">
        <w:rPr>
          <w:rFonts w:ascii="Arial" w:eastAsia="Times New Roman" w:hAnsi="Arial" w:cs="Arial"/>
          <w:b/>
          <w:strike/>
          <w:lang w:eastAsia="ru-RU"/>
        </w:rPr>
        <w:t xml:space="preserve">          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Перечень услуг, которые являются необходимыми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и обязательными для предоставления государственной услуги,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в том числе сведения о документе (документах), выдаваемом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(выдаваемых) организациями, участвующими в предоставлении услуги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lastRenderedPageBreak/>
        <w:tab/>
        <w:t>25. При предоставлении государственной услуги оказание иных услуг, необходимых и обязательных для предоставления государственной услуги, а также участие иных организаций в предоставлении государственной услуги не требуется.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Порядок, размер и основания взимания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государственной пошлины или иной платы, взимаемой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за предоставление государственной услуги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26. Государственная пошлина за предоставление государственной услуги не взимается.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Порядок, размер и основания взимания платы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за предоставление услуг, которые являются необходимыми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и обязательными для предоставления государственной услуги,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включая информацию о методике расчета такой платы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27. Плата за предоставление услуг, которые являются необходимыми и обязательными для предоставления государственной услуги, не взимается.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Максимальный срок ожидания в очереди при подаче запроса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о предоставлении государственной услуги, услуги, предоставляемой организацией, участвующей в предоставлении государственной услуги, и при получении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результата предоставления таких услуг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28. Срок ожидания в очереди  при подаче заявления о предоставлении государственной услуги и документов, необходимых для предоставления государственной услуги, а также при получении результата предоставления государственной услуги на личном приеме не должен превышать 15 минут.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Срок и порядок регистрации запроса заявителя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в том числе в электронном виде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29. Регистрация заявления о предоставлении государственной услуги и (или) документов, необходимых для предоставления государственной услуги, поступивших в территориальное управление, учреждение осуществляется в день их поступления.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Регистрация заявления о предоставлении государственной услуги и (или) документов, необходимых для предоставления государственной услуги, поступивших в территориальное управление, учреждение в выходной (нерабочий или праздничный) день, осуществляется в первый следующий за ним рабочий день.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Регистрация осуществляется должностным лицом территориального управления, учреждения, ответственным за прием и регистрацию заявлений и документов для предоставления государственной услуги.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Требования к помещениям, в которых предоставляется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государственная услуга, услуга, предоставляемая организацией, участвующей в предоставлении государственной услуги, к месту ожидания и приема заявителей, 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размещению и оформлению визуальной, текстовой и мультимедийной информации о порядке предоставления таких услуг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30. Информация о графике (режиме) работы Департамента, территориальных управлений, учреждений размещается при входе в здание, в котором оно осуществляет свою деятельность.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lastRenderedPageBreak/>
        <w:t>31. Прием документов в территориальных управлениях, учреждениях осуществляется в специально оборудованных помещениях или отведенных для этого кабинетах.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32. Помещения, предназначенные для приема заявителей, оборудуются информационными стендами, содержащими сведения, указанные в </w:t>
      </w:r>
      <w:hyperlink r:id="rId15" w:history="1">
        <w:r w:rsidRPr="00824DDF">
          <w:rPr>
            <w:rFonts w:ascii="Arial" w:eastAsia="Times New Roman" w:hAnsi="Arial" w:cs="Arial"/>
            <w:lang w:eastAsia="ru-RU"/>
          </w:rPr>
          <w:t>пункте 3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настоящего Регламента.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33. Помещения для приема заявителей должны соответствовать комфортным для граждан условиям и оптимальным условиям работы должностных лиц Департамента, территориального управления, учреждения и должны обеспечивать: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комфортное расположение заявителя и должностного лица;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возможность и удобство оформления заявителем письменного обращения;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телефонную связь;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возможность копирования документов;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доступ к основным нормативным правовым актам, регламентирующим полномочия и сферу компетенции Департамента, территориального управления, учреждения;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доступ к нормативным правовым актам, регулирующим предоставление государственной услуги;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наличие письменных принадлежностей и бумаги формата A4.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34. Помещения для приема заявителей должны обеспечивать возможность реализации прав заявителей на предоставление государственной услуги. Помещения должны быть оборудованы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35. В помещениях, в которых предоставляется государственная услуга, предусматривается оборудование доступных мест общественного пользования и хранения верхней одежды посетителей.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36. Места ожидания предоставления государственной услуги оборудуются стульями, кресельными секциями или скамейками (банкетками).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37. Прием заявителей при предоставлении государственной услуги осуществляется согласно графику (режиму) работы территориального управления, учреждения (с понедельника по пятницу), кроме выходных и праздничных дней, в течение рабочего времени.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38. Руководитель (заместитель руководителя) территориального управления, учреждения, предоставляющего государственную услугу, в случае необходимости  принимает решение о продлении времени приема заявителей при их обращении лично.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39. Рабочее место должностного лица территориального управления, учреждения, ответственного за предоставление государственной услуги, должно быть оборудовано персональным компьютером с доступом к информационным ресурсам. Должностные лица, ответственные за предоставление государственной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Показатели доступности и качества государственной услуги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40. Показателями доступности и качества оказания государственной услуги являются: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удовлетворенность заявителей качеством государственной услуги;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наглядность форм размещаемой информации о порядке предоставления государственной услуги;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- отсутствие обоснованных жалоб со стороны заявителей по результатам предоставления государственной услуги;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lastRenderedPageBreak/>
        <w:t>- количество взаимодействия заявителя с должностными лицами при предоставлении государственной услуги равно 1.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Возможность получения государственной услуги в многофункциональном центре предоставления государственных и муниципальных услуг отсутствует.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Иные требования, в том числе учитывающие особенности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предоставления государственной услуги в электронной форме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41. Заявителям обеспечивается возможность получения информации о предоставляемой государственной услуги на портале "Государственные и муниципальные услуги в Тюменской области" и на Едином портале государственных и муниципальных услуг (функций).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42. При направлении заявления и документов в форме электронных документов обеспечивается возможность направления заявителю сообщения в электронном виде, подтверждающего их прием и регистрацию.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III. Состав, последовательность и сроки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выполнения административных процедур, требования к порядку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их выполнения, в том числе особенности выполнения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административных процедур в электронной форме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Состав административных процедур по предоставлению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государственной услуги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43. Предоставление государственной услуги включает в себя следующие административные процедуры: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а) прием и регистрация </w:t>
      </w:r>
      <w:hyperlink r:id="rId16" w:history="1">
        <w:r w:rsidRPr="00824DDF">
          <w:rPr>
            <w:rFonts w:ascii="Arial" w:eastAsia="Times New Roman" w:hAnsi="Arial" w:cs="Arial"/>
            <w:lang w:eastAsia="ru-RU"/>
          </w:rPr>
          <w:t>заявления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о предоставлении государственной услуги и прилагаемых к нему документов;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б) запрос документов (содержащихся в них сведений) в рамках межведомственного взаимодействия;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в) рассмотрение заявления и представленных документов для установления права заявителя на получение государственной услуги и принятие решения о предоставлении или об отказе в предоставлении государственной услуги;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г) уведомление заявителя о предоставлении или об отказе в предоставлении государственной услуги;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д) предоставление государственной услуги путем выдачи документов и (или) осуществления действий, предусмотренных пунктом 11 настоящего Регламента.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Последовательность выполнения административных процедур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при предоставлении государственной услуги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Прием и регистрация заявления о предоставлении государственной услуги и прилагаемых к нему документов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44. Основанием для начала административной процедуры является поступление в территориальное управление (учреждение)  заявления и документов, указанных в пунктах 16,17 настоящего Регламента.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45. Заявление и документы, необходимые для предоставления государственной услуги, могут быть представлены заявителем: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а) при личном приеме;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б) по почте;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в) по электронной почте.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46. Должностное лицо территориального управления (учреждения), ответственное за прием и регистрацию документов: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- проверяет реквизиты </w:t>
      </w:r>
      <w:hyperlink r:id="rId17" w:history="1">
        <w:r w:rsidRPr="00824DDF">
          <w:rPr>
            <w:rFonts w:ascii="Arial" w:eastAsia="Times New Roman" w:hAnsi="Arial" w:cs="Arial"/>
            <w:lang w:eastAsia="ru-RU"/>
          </w:rPr>
          <w:t>заявления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и наличие документов, необходимых для предоставления государственной услуги, согласно перечню, указанному в пунктах 16,17 настоящего Регламента, а также проверяет поступившее заявление на повторность;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lastRenderedPageBreak/>
        <w:tab/>
        <w:t xml:space="preserve">- регистрирует поступившее заявление и документы в сроки, указанные в </w:t>
      </w:r>
      <w:hyperlink r:id="rId18" w:history="1">
        <w:r w:rsidRPr="00824DDF">
          <w:rPr>
            <w:rFonts w:ascii="Arial" w:eastAsia="Times New Roman" w:hAnsi="Arial" w:cs="Arial"/>
            <w:lang w:eastAsia="ru-RU"/>
          </w:rPr>
          <w:t>пункте 2</w:t>
        </w:r>
      </w:hyperlink>
      <w:r w:rsidRPr="00824DDF">
        <w:rPr>
          <w:rFonts w:ascii="Arial" w:eastAsia="Times New Roman" w:hAnsi="Arial" w:cs="Arial"/>
          <w:lang w:eastAsia="ru-RU"/>
        </w:rPr>
        <w:t>9 настоящего Регламента.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Время выполнения действия – 10 минут.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47. В ходе личного приема должностное лицо, ответственное за прием и регистрацию документов, обязано: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представиться заявителю, назвав фамилию, имя, отчество и должность;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осуществить прием заявления и документов, представленных заявителем;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обеспечить регистрацию поступивших документов;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в случае необходимости давать разъяснения заявителю по предоставляемой государственной услуге.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Время выполнения действия – 10 минут.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48. Не заверенные в установленном законом </w:t>
      </w:r>
      <w:hyperlink r:id="rId19" w:history="1">
        <w:r w:rsidRPr="00824DDF">
          <w:rPr>
            <w:rFonts w:ascii="Arial" w:eastAsia="Times New Roman" w:hAnsi="Arial" w:cs="Arial"/>
            <w:lang w:eastAsia="ru-RU"/>
          </w:rPr>
          <w:t>порядке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копии документов, необходимые для предоставления государственной услуги, поступившие по почте или в форме электронного документа, рассматриваются при представлении заявителем подлинников документов, указанных в </w:t>
      </w:r>
      <w:hyperlink r:id="rId20" w:history="1">
        <w:r w:rsidRPr="00824DDF">
          <w:rPr>
            <w:rFonts w:ascii="Arial" w:eastAsia="Times New Roman" w:hAnsi="Arial" w:cs="Arial"/>
            <w:lang w:eastAsia="ru-RU"/>
          </w:rPr>
          <w:t>пункте 16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настоящего Регламента, о чем должностное лицо, ответственное за прием и регистрацию документов, в течение 2-х рабочих дней со дня регистрации заявления и документов уведомляет заявителя в письменной форме или путем направления электронного сообщения (если заявление и документы поданы заявителем в форме электронного документа). Одновременно заявителю сообщается о регистрации его заявления и поступивших документов , а также дате и времени личного приема заявителя.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49. В случае непредставления заявителем одного или нескольких документов, предусмотренных </w:t>
      </w:r>
      <w:hyperlink r:id="rId21" w:history="1">
        <w:r w:rsidRPr="00824DDF">
          <w:rPr>
            <w:rFonts w:ascii="Arial" w:eastAsia="Times New Roman" w:hAnsi="Arial" w:cs="Arial"/>
            <w:lang w:eastAsia="ru-RU"/>
          </w:rPr>
          <w:t>пунктом 16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настоящего Регламента, должностное лицо, ответственное за прием и регистрацию документов, направляет заявителю письменное разъяснение (сообщает в устной форме на личном приеме либо направляет сообщение в электронной форме, в случае поступления заявления и документов в форме электронного документа), о необходимости представления недостающих документов и делает на заявлении отметку об уведомлении заявителя о необходимости представить недостающие документы. Если должностному лицу, ответственному за прием и регистрацию документов, известен телефон заявителя, заявитель также уведомляется устно.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50. При представлении </w:t>
      </w:r>
      <w:hyperlink r:id="rId22" w:history="1">
        <w:r w:rsidRPr="00824DDF">
          <w:rPr>
            <w:rFonts w:ascii="Arial" w:eastAsia="Times New Roman" w:hAnsi="Arial" w:cs="Arial"/>
            <w:lang w:eastAsia="ru-RU"/>
          </w:rPr>
          <w:t>заявления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и документов в территориальное управление (учреждение) в письменном виде заявителем лично заявителю выдается расписка с отметкой о принятии заявления и прилагаемых к нему документов, с указанием фамилии, инициалов, должности должностного лица территориального управления (учреждения), принявшего заявление и документы, датой их приема и подписью должностного лица.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Время выполнения действия – 5 минут.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51. Должностное лицо, ответственное за прием и регистрацию документов, создает в  информационной базе данных органов  социальной защиты населения Тюменской области  персональные документы заявителя и заносит сведения о заявителе.  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Время выполнения действия – 10 минут.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Запрос документов (содержащихся в них сведений) в рамках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межведомственного взаимодействия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trike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52. Основанием для начала административной процедуры является поступление в территориальное управление (учреждение) </w:t>
      </w:r>
      <w:hyperlink r:id="rId23" w:history="1">
        <w:r w:rsidRPr="00824DDF">
          <w:rPr>
            <w:rFonts w:ascii="Arial" w:eastAsia="Times New Roman" w:hAnsi="Arial" w:cs="Arial"/>
            <w:lang w:eastAsia="ru-RU"/>
          </w:rPr>
          <w:t>заявления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без документов, указанных в пункте 17 настоящего Регламента.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53. Должностное лицо, ответственное за прием и регистрацию документов, в течение 3 рабочих дней со дня регистрации заявления о предоставлении государственной услуги направляет соответствующие запросы в органы, указанные в пункте 18 настоящего Регламента.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Время выполнения действия – 10 минут на один запрос. 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Срок подготовки и направления ответа на межведомственный запрос о предоставлении документов и информации, указанных в пункте 2 части 1 статьи 7 Федерального закона от 27 июля 2010 года № 210-ФЗ «Об организации предоставления </w:t>
      </w:r>
      <w:r w:rsidRPr="00824DDF">
        <w:rPr>
          <w:rFonts w:ascii="Arial" w:eastAsia="Times New Roman" w:hAnsi="Arial" w:cs="Arial"/>
          <w:lang w:eastAsia="ru-RU"/>
        </w:rPr>
        <w:lastRenderedPageBreak/>
        <w:t>государственных и муниципальных услуг», для предоставления государственной и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54. О направленных запросах должностное лицо, ответственное за прием и регистрацию документов, уведомляет заявителя в письменной форме или путем направления электронного сообщения в случае поступления заявления о предоставлении государственной услуги и документов в форме электронного документа. 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Время выполнения действия – 10 минут.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55. В случае самостоятельного представления заявителем документов, указанных в пункте 17 Регламента, сведения о них в рамках межведомственного взаимодействия не запрашиваются.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Общий срок выполнения административного действия, указанного в настоящем разделе – 8 дней.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lang w:eastAsia="ru-RU"/>
        </w:rPr>
      </w:pPr>
      <w:r w:rsidRPr="00824DDF">
        <w:rPr>
          <w:rFonts w:ascii="Arial" w:eastAsia="Times New Roman" w:hAnsi="Arial" w:cs="Arial"/>
          <w:b/>
          <w:lang w:eastAsia="ru-RU"/>
        </w:rPr>
        <w:tab/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Рассмотрение заявления и представленных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документов для установления права заявителя на получение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государственной услуги и принятие решения о предоставлении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или об отказе в предоставлении государственной услуги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56. Основанием для начала административной процедуры является поступление в территориальное управление (учреждение) </w:t>
      </w:r>
      <w:hyperlink r:id="rId24" w:history="1">
        <w:r w:rsidRPr="00824DDF">
          <w:rPr>
            <w:rFonts w:ascii="Arial" w:eastAsia="Times New Roman" w:hAnsi="Arial" w:cs="Arial"/>
            <w:lang w:eastAsia="ru-RU"/>
          </w:rPr>
          <w:t>заявления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и полного комплекта документов (содержащихся в них сведений), необходимых для предоставления государственной услуги, предусмотренных </w:t>
      </w:r>
      <w:hyperlink r:id="rId25" w:history="1">
        <w:r w:rsidRPr="00824DDF">
          <w:rPr>
            <w:rFonts w:ascii="Arial" w:eastAsia="Times New Roman" w:hAnsi="Arial" w:cs="Arial"/>
            <w:lang w:eastAsia="ru-RU"/>
          </w:rPr>
          <w:t>пунктами 16</w:t>
        </w:r>
      </w:hyperlink>
      <w:r w:rsidRPr="00824DDF">
        <w:rPr>
          <w:rFonts w:ascii="Arial" w:eastAsia="Times New Roman" w:hAnsi="Arial" w:cs="Arial"/>
          <w:lang w:eastAsia="ru-RU"/>
        </w:rPr>
        <w:t xml:space="preserve">, </w:t>
      </w:r>
      <w:hyperlink r:id="rId26" w:history="1">
        <w:r w:rsidRPr="00824DDF">
          <w:rPr>
            <w:rFonts w:ascii="Arial" w:eastAsia="Times New Roman" w:hAnsi="Arial" w:cs="Arial"/>
            <w:lang w:eastAsia="ru-RU"/>
          </w:rPr>
          <w:t>17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или </w:t>
      </w:r>
      <w:hyperlink r:id="rId27" w:history="1">
        <w:r w:rsidRPr="00824DDF">
          <w:rPr>
            <w:rFonts w:ascii="Arial" w:eastAsia="Times New Roman" w:hAnsi="Arial" w:cs="Arial"/>
            <w:lang w:eastAsia="ru-RU"/>
          </w:rPr>
          <w:t>18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настоящего Регламента.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57. Должностное лицо, ответственное за установление права заявителя на получение государственной услуги, в течение 7 рабочих  дней со дня поступления полного комплекта документов (содержащихся в них сведений), необходимых для предоставления государственной услуги, осуществляет проверку представленных заявителем документов на предмет их соответствия действующему законодательству.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58. По результатам рассмотрения </w:t>
      </w:r>
      <w:hyperlink r:id="rId28" w:history="1">
        <w:r w:rsidRPr="00824DDF">
          <w:rPr>
            <w:rFonts w:ascii="Arial" w:eastAsia="Times New Roman" w:hAnsi="Arial" w:cs="Arial"/>
            <w:lang w:eastAsia="ru-RU"/>
          </w:rPr>
          <w:t>заявления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и документов (содержащихся в них сведений), указанных в </w:t>
      </w:r>
      <w:hyperlink r:id="rId29" w:history="1">
        <w:r w:rsidRPr="00824DDF">
          <w:rPr>
            <w:rFonts w:ascii="Arial" w:eastAsia="Times New Roman" w:hAnsi="Arial" w:cs="Arial"/>
            <w:lang w:eastAsia="ru-RU"/>
          </w:rPr>
          <w:t>пунктах 16</w:t>
        </w:r>
      </w:hyperlink>
      <w:r w:rsidRPr="00824DDF">
        <w:rPr>
          <w:rFonts w:ascii="Arial" w:eastAsia="Times New Roman" w:hAnsi="Arial" w:cs="Arial"/>
          <w:lang w:eastAsia="ru-RU"/>
        </w:rPr>
        <w:t xml:space="preserve">, </w:t>
      </w:r>
      <w:hyperlink r:id="rId30" w:history="1">
        <w:r w:rsidRPr="00824DDF">
          <w:rPr>
            <w:rFonts w:ascii="Arial" w:eastAsia="Times New Roman" w:hAnsi="Arial" w:cs="Arial"/>
            <w:lang w:eastAsia="ru-RU"/>
          </w:rPr>
          <w:t>17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или </w:t>
      </w:r>
      <w:hyperlink r:id="rId31" w:history="1">
        <w:r w:rsidRPr="00824DDF">
          <w:rPr>
            <w:rFonts w:ascii="Arial" w:eastAsia="Times New Roman" w:hAnsi="Arial" w:cs="Arial"/>
            <w:lang w:eastAsia="ru-RU"/>
          </w:rPr>
          <w:t>18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настоящего Регламента, должностное лицо, ответственное за установление права заявителя на получение государственной услуги, в тот же день готовит проект решения о предоставлении государственной услуги или об отказе в предоставлении государственной услуги.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59. Проект решения о предоставлении государственной услуги или об отказе согласовывается с руководителем территориального управления.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60. Решение принимается: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а) о назначении и выплате заявителю доплаты к пенсии;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б) об отказе в назначении доплаты к пенсии.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Критериями принятия решения являются: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а) наличие (отсутствие) требуемого стажа работы в Ямало-Ненецком автономном округе либо суммарного стажа работы в Ямало-Ненецком автономном округе и Ханты-Мансийском автономном округе-Югре;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б) получение (неполучение) пенсии в соответствии с Федеральным законом «О трудовых пенсиях в Российской Федерации»;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в) заявитель является  (не является) работающим.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61. Согласованное решение о предоставлении государственной услуги или об отказе в предоставлении государственной услуги в течение 2 рабочих дней со дня подготовки проекта решения подписывается руководителем  (заместителем руководителя) территориального управления.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62. Должностное лицо, ответственное за прием и регистрацию документов, делает отметку в журнале регистрации о принятом решении о предоставлении или об отказе в предоставлении государственной услуги.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При принятии решения о предоставлении государственной услуги должностное лицо, ответственное за прием и регистрацию документов, формирует личное дело получателя государственной услуги.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Время выполнения действия – 10 минут.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lastRenderedPageBreak/>
        <w:tab/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Уведомление заявителя о предоставлении или об отказе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в предоставлении государственной услуги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63. Основанием для начала административной процедуры является подписание руководителем (заместителем руководителя) территориального управления решения о предоставлении государственной услуги или об отказе в предоставлении государственной услуги.</w:t>
      </w:r>
      <w:r w:rsidRPr="00824DDF">
        <w:rPr>
          <w:rFonts w:ascii="Arial" w:eastAsia="Times New Roman" w:hAnsi="Arial" w:cs="Arial"/>
          <w:lang w:eastAsia="ru-RU"/>
        </w:rPr>
        <w:tab/>
        <w:t>64. Должностное лицо, ответственное за прием и регистрацию документов, в течение 3 рабочих дней со дня принятия соответствующего решения уведомляет заявителя о принятом решении по почте или в электронной форме (в случае подачи заявителем заявления  и  документов в форме электронного документа).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Если должностному лицу, ответственному за прием и регистрацию документов, известен телефон заявителя, заявитель о принятом решении также уведомляется устно.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 случае отказа в предоставлении государственной услуги в уведомлении указывается причина отказа и возвращаются представленные документы.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Время выполнения действия – 15 минут.</w:t>
      </w:r>
      <w:r w:rsidRPr="00824DDF">
        <w:rPr>
          <w:rFonts w:ascii="Arial" w:eastAsia="Times New Roman" w:hAnsi="Arial" w:cs="Arial"/>
          <w:lang w:eastAsia="ru-RU"/>
        </w:rPr>
        <w:tab/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Предоставление государственной услуги путем выдачи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документов и (или) осуществления действий,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предусмотренных пунктом 11 Регламента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65. Основанием для начала административной процедуры является подписание руководителем (заместителем руководителя) территориального управления решения о предоставлении государственной услуги.</w:t>
      </w:r>
      <w:r w:rsidRPr="00824DDF">
        <w:rPr>
          <w:rFonts w:ascii="Arial" w:eastAsia="Times New Roman" w:hAnsi="Arial" w:cs="Arial"/>
          <w:lang w:eastAsia="ru-RU"/>
        </w:rPr>
        <w:tab/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66.  Выплата доплаты к пенсии, предусмотренной пунктом 11 Регламента, осуществляется  заявителю через организации почтовой связи либо путем зачисления  на личный банковский счет лица, имеющего право на получение пособия;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67. Блок-схема последовательности действий при предоставлении государственной услуги приведена в </w:t>
      </w:r>
      <w:hyperlink r:id="rId32" w:history="1">
        <w:r w:rsidRPr="00824DDF">
          <w:rPr>
            <w:rFonts w:ascii="Arial" w:eastAsia="Times New Roman" w:hAnsi="Arial" w:cs="Arial"/>
            <w:lang w:eastAsia="ru-RU"/>
          </w:rPr>
          <w:t>приложении N</w:t>
        </w:r>
        <w:r w:rsidRPr="00824DDF">
          <w:rPr>
            <w:rFonts w:ascii="Arial" w:eastAsia="Times New Roman" w:hAnsi="Arial" w:cs="Arial"/>
            <w:color w:val="0000FF"/>
            <w:lang w:eastAsia="ru-RU"/>
          </w:rPr>
          <w:t xml:space="preserve"> </w:t>
        </w:r>
      </w:hyperlink>
      <w:r w:rsidRPr="00824DDF">
        <w:rPr>
          <w:rFonts w:ascii="Arial" w:eastAsia="Times New Roman" w:hAnsi="Arial" w:cs="Arial"/>
          <w:lang w:eastAsia="ru-RU"/>
        </w:rPr>
        <w:t>3 к настоящему Регламенту.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Требования к порядку выполнения административных процедур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68. </w:t>
      </w:r>
      <w:hyperlink r:id="rId33" w:history="1">
        <w:r w:rsidRPr="00824DDF">
          <w:rPr>
            <w:rFonts w:ascii="Arial" w:eastAsia="Times New Roman" w:hAnsi="Arial" w:cs="Arial"/>
            <w:lang w:eastAsia="ru-RU"/>
          </w:rPr>
          <w:t>Заявление</w:t>
        </w:r>
      </w:hyperlink>
      <w:r w:rsidRPr="00824DDF">
        <w:rPr>
          <w:rFonts w:ascii="Arial" w:eastAsia="Times New Roman" w:hAnsi="Arial" w:cs="Arial"/>
          <w:lang w:eastAsia="ru-RU"/>
        </w:rPr>
        <w:t xml:space="preserve">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должностного лица, ответственного за предоставление государственной услуги.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IV. Формы контроля за исполнением Регламента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Порядок осуществления текущего контроля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за соблюдением и исполнением ответственными должностными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лицами положений Регламента и иных нормативных правовых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актов, устанавливающих требования к предоставлению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государственной услуги, а также принятием решений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ответственными должностными лицами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69. Текущий контроль и координация последовательности действий, определенных административными процедурами, по предоставлению государственной услуги осуществляется должностными лицами, ответственными за организацию работы по предоставлению государственной услуги.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70. Текущий контроль исполнения административных процедур осуществляется руководителями структурных подразделений территориальных управлений.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71. Должностные лица, ответственные за исполнение административных процедур, предусмотренных Регламентом, несут персональную ответственность за соблюдение сроков и порядка их исполнения.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lastRenderedPageBreak/>
        <w:tab/>
        <w:t>72. Текущий контроль осуществляется постоянно путем проведения должностным лицом, ответственным за организацию работы по предоставлению государственной услуги, проверок соблюдения и исполнения должностными лицами положений Регламента, иных нормативных правовых актов.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Порядок и периодичность осуществления плановых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и внеплановых проверок полноты и качества предоставления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государственной услуги, в том числе порядок и формы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контроля за полнотой и качеством предоставления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государственной услуги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73. Плановые проверки полноты и качества предоставления государственной услуги осуществляются один раз в три года (на основании полугодовых или годовых планов работы), внеплановые проверки могут проводиться по конкретному обращению заявителя.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74. Периодичность проведения проверок устанавливается руководителем Департамента.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Ответственность государственных служащих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федерального органа исполнительной власти за решения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и действия (бездействие), принимаемые (осуществляемые)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в ходе предоставления государственной услуги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75. По результатам проведенных проверок, в случае выявления нарушений соблюдения положений Регламента, виновные должностные лица несут персональную ответственность за решения и действия (бездействие), принимаемые в ходе предоставления государственной услуги.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76. Персональная ответственность должностных лиц закрепляется в должностных регламентах в соответствии с требованиями законодательства Российской Федерации.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Положения, характеризующие требования к порядку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и формам контроля за предоставлением государственной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услуги, в том числе со стороны граждан,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их объединений и организаций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77. Заявители (получатели государственной услуги) могут принимать участие в электронных опросах, форумах и анкетировании по вопросам удовлетворенности полнотой и качеством предоставления государственной услуги, соблюдения должностными лицами положений настоящего Регламента, сроков и последовательности действий (административных процедур), предусмотренных Регламентом.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78. По результатам контроля, в случае выявления нарушений прав заявителей, виновные лица привлекаются к ответственности, установленной законодательством.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V. Досудебный (внесудебный) порядок обжалования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решений и действий (бездействия) органа, предоставляющего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государственную услугу, а также его должностных лиц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79. Заявители вправе обжаловать решения, принятые в ходе предоставления государственной услуги (на любом этапе), действия (бездействие) должностных лиц в досудебном и судебном порядке.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Заявитель может обратиться с жалобой в том числе в следующих случаях: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1) нарушение срока регистрации запроса заявителя о предоставлении государственной услуги;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2) нарушение срока предоставления государственной услуги;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</w:t>
      </w:r>
      <w:r w:rsidRPr="00824DDF">
        <w:rPr>
          <w:rFonts w:ascii="Arial" w:eastAsia="Times New Roman" w:hAnsi="Arial" w:cs="Arial"/>
          <w:lang w:eastAsia="ru-RU"/>
        </w:rPr>
        <w:lastRenderedPageBreak/>
        <w:t>Российской Федерации, муниципальными правовыми актами для предоставления государственной или муниципальной услуги;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услуги, у заявителя;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7) отказ органа, предоставляющего государственную услугу, должностного лица органа, предоставляющего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80. Заявители имеют право обратиться с жалобой лично, направить жалобу в письменной форме или в форме электронного документа: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в Департамент на решение территориального управления, учреждения, действие, (бездействие) должностного лица территориального управления, учреждения, ответственного за предоставление государственной услуги;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руководителю территориального управления на действие, (бездействие) должностного лица территориального управления, учреждения, ответственного за предоставление государственной услуги.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81. Жалоба должна содержать: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1) наименование территориального управления, учреждения, предоставляющего государственную услугу, либо имя государственного или муниципального служащего, решения и действия (бездействие) которых обжалуются;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3) сведения об обжалуемых решениях и действиях (бездействии) территориального управления, учреждения, предоставляющего государственную услугу, должностного лица, либо государственного служащего;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4) доводы, на основании которых заявитель не согласен с решением и действием (бездействием) территориального управления, учреждения, предоставляющего государственную услугу, должностного лица, либо государственного служащего. </w:t>
      </w:r>
      <w:r w:rsidRPr="00824DDF">
        <w:rPr>
          <w:rFonts w:ascii="Arial" w:eastAsia="Times New Roman" w:hAnsi="Arial" w:cs="Arial"/>
          <w:lang w:eastAsia="ru-RU"/>
        </w:rPr>
        <w:tab/>
        <w:t>Заявителем могут быть представлены документы (при наличии), подтверждающие доводы заявителя, либо их копии.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82. Жалобы заявителей, поданные в письменной форме или в форме электронного документа, остаются без рассмотрения в следующих случаях: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в обращении не указаны фамилия гражданина, направившего обращение, и почтовый адрес, по которому должен быть направлен ответ;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в обращении обжалуется судебное решение, при этом в течение семи дней со дня регистрации обращение возвращается гражданину, направившему обращение, с разъяснением порядка обжалования данного судебного решения;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в обращении содержатся нецензурные либо оскорбительные выражения, угрозы жизни, здоровью и имуществу должностного лица, а также членов его семьи (обращение остается без ответа по существу поставленных в нем вопросов, при этом заявителю сообщается о недопустимости злоупотребления правом);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 xml:space="preserve">- текст письменного обращения не поддается прочтению, при этом ответ на обращение не дается и оно не подлежит направлению на рассмотрение должностному лицу в соответствии с компетенцией, о чем в течение семи дней со дня регистрации </w:t>
      </w:r>
      <w:r w:rsidRPr="00824DDF">
        <w:rPr>
          <w:rFonts w:ascii="Arial" w:eastAsia="Times New Roman" w:hAnsi="Arial" w:cs="Arial"/>
          <w:lang w:eastAsia="ru-RU"/>
        </w:rPr>
        <w:lastRenderedPageBreak/>
        <w:t>обращения сообщается гражданину, направившему обращение, если его фамилия и почтовый адрес поддаются прочтению;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в обращении заявителя содержится вопрос, на который ему не менее 2 раз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-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(заявителю сообщается о невозможности дать ответ по существу поставленного в нем вопроса в связи с недопустимостью разглашения указанных сведений).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83. Основанием для начала процедуры досудебного (внесудебного) обжалования действий (бездействий) должностных лиц территориальных органов Фонда, ответственных за предоставление государственной услуги, является подача заявителем жалобы, предусмотренной в 80 Регламента.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84. Поступившая жалоба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территориального управления, учреждения, предоставляющего государственную услугу,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85. 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1) удовлетворяет жалобу, в том числе в форме отмены принятого решения, исправления допущенных территориального управления, учреждения,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2) отказывает в удовлетворении жалобы.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86. Не позднее дня, следующего за днем принятия решения, указанного в пункте 85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87.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88. Заявители вправе обжаловать решения, принятые в ходе предоставления государственной услуги, действия или бездействие должностных лиц Департамента, территориального управлений в суд общей юрисдикции в порядке и сроки, установленные законодательством Российской Федерации.</w:t>
      </w: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Приложение № 1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Сведения о местонахождении, контактных телефонах, адресах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электронной почты организаций и учреждений, участвующих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в предоставлении государственной услуги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tbl>
      <w:tblPr>
        <w:tblW w:w="101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1"/>
        <w:gridCol w:w="3186"/>
        <w:gridCol w:w="3385"/>
        <w:gridCol w:w="2908"/>
      </w:tblGrid>
      <w:tr w:rsidR="00824DDF" w:rsidRPr="00824DDF" w:rsidTr="00182433">
        <w:trPr>
          <w:trHeight w:val="6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Адрес, контактные данные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График работы</w:t>
            </w:r>
          </w:p>
        </w:tc>
      </w:tr>
      <w:tr w:rsidR="00824DDF" w:rsidRPr="00824DDF" w:rsidTr="00182433">
        <w:trPr>
          <w:trHeight w:val="152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Департамент социального развития Тюменской области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625048,  г. Тюмень,                             улица Республики,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дом № 83 «а»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hyperlink r:id="rId34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dsoc@72to.ru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lang w:val="en-US" w:eastAsia="ru-RU"/>
              </w:rPr>
              <w:t>(3452) 50-24-39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Понедельник, вторник, среда, четверг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8.45 до 18.00;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пятница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79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Абатского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627540,  с. Абатское,                                       улица Ленина, дом 10</w:t>
            </w:r>
          </w:p>
          <w:p w:rsidR="00824DDF" w:rsidRPr="00824DDF" w:rsidRDefault="006A531C" w:rsidP="00824DDF">
            <w:pPr>
              <w:spacing w:after="0" w:line="240" w:lineRule="auto"/>
              <w:rPr>
                <w:rFonts w:ascii="Arial" w:eastAsia="Times New Roman" w:hAnsi="Arial" w:cs="Arial"/>
                <w:color w:val="0000FF"/>
                <w:lang w:eastAsia="ru-RU"/>
              </w:rPr>
            </w:pPr>
            <w:hyperlink r:id="rId35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abatsk@szto.t5.ru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(3456) 5-18-78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173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"Комплексный центр социального обслуживания населения "Милосердие"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627540,  с. Абатское,                                       улица Краснофлотская, дом 12</w:t>
            </w:r>
          </w:p>
          <w:p w:rsidR="00824DDF" w:rsidRPr="00824DDF" w:rsidRDefault="00824DDF" w:rsidP="00824DDF">
            <w:pPr>
              <w:spacing w:after="0" w:line="240" w:lineRule="auto"/>
              <w:rPr>
                <w:rFonts w:ascii="Arial" w:eastAsia="Times New Roman" w:hAnsi="Arial" w:cs="Arial"/>
                <w:color w:val="0000FF"/>
                <w:lang w:val="en-US" w:eastAsia="ru-RU"/>
              </w:rPr>
            </w:pPr>
            <w:r w:rsidRPr="00824DDF">
              <w:rPr>
                <w:rFonts w:ascii="Arial" w:eastAsia="Times New Roman" w:hAnsi="Arial" w:cs="Arial"/>
                <w:color w:val="0000FF"/>
                <w:lang w:val="en-US" w:eastAsia="ru-RU"/>
              </w:rPr>
              <w:t>miloserdie</w:t>
            </w:r>
            <w:r w:rsidRPr="00824DDF">
              <w:rPr>
                <w:rFonts w:ascii="Arial" w:eastAsia="Times New Roman" w:hAnsi="Arial" w:cs="Arial"/>
                <w:color w:val="0000FF"/>
                <w:lang w:eastAsia="ru-RU"/>
              </w:rPr>
              <w:t>abatsk</w:t>
            </w:r>
          </w:p>
          <w:p w:rsidR="00824DDF" w:rsidRPr="00824DDF" w:rsidRDefault="00824DDF" w:rsidP="00824DDF">
            <w:pPr>
              <w:spacing w:after="0" w:line="240" w:lineRule="auto"/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FF"/>
                <w:lang w:eastAsia="ru-RU"/>
              </w:rPr>
              <w:t>@szto.t5.ru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(3456) 5-20-65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Понедельник - пятница                 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4</w:t>
            </w: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Армизонского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627220,  с. Армизонское,                                                            улица Ленина, дом 5</w:t>
            </w:r>
          </w:p>
          <w:p w:rsidR="00824DDF" w:rsidRPr="00824DDF" w:rsidRDefault="006A531C" w:rsidP="00824DDF">
            <w:pPr>
              <w:spacing w:after="0" w:line="240" w:lineRule="auto"/>
              <w:rPr>
                <w:rFonts w:ascii="Arial" w:eastAsia="Times New Roman" w:hAnsi="Arial" w:cs="Arial"/>
                <w:color w:val="0000FF"/>
                <w:lang w:eastAsia="ru-RU"/>
              </w:rPr>
            </w:pPr>
            <w:hyperlink r:id="rId36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a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rmison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lang w:eastAsia="ru-RU"/>
              </w:rPr>
              <w:t>(34547) 2-46-40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16.12;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"Комплексный центр социального обслуживания населения Армизонского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627220,  с. Армизонское,                                                            улица Рабочая, дом 20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FF"/>
                <w:lang w:eastAsia="ru-RU"/>
              </w:rPr>
            </w:pPr>
            <w:hyperlink r:id="rId37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ano_kc_ar@szto.t5.ru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24DDF">
              <w:rPr>
                <w:rFonts w:ascii="Arial" w:eastAsia="Times New Roman" w:hAnsi="Arial" w:cs="Arial"/>
                <w:lang w:eastAsia="ru-RU"/>
              </w:rPr>
              <w:t>(34547) 2-35-31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16.12;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Аромашевского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627350,  с.Аромашево,                                                                 улица  Ленина, дом 166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38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aromash@szto.t5.ru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(34545)  2-17-56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38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7.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lang w:eastAsia="ru-RU"/>
              </w:rPr>
              <w:t xml:space="preserve">Автономное учреждение "Аромашевский комплексный центр социального обслуживания населения" 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627350,  с.Аромашево,                                                                 улица  Комсомольская, дом 55 «а»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39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aromash-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kcson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(34545)  2-26-41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lastRenderedPageBreak/>
              <w:t>8</w:t>
            </w: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Бердюжского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627440,  с.Бердюжье,                                                            улица Гнаровской, дом 5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40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berduje@szto.t5.ru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(34554) 2-25-35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Понедельник, вторник, среда, четверг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16.15;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Пятница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9.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Автономное учреждение "Комплексный центр социального обслуживания населения Бердюжского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627440,  с.Бердюжье,                                                            улица Гнаровской, дом 5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FF"/>
                <w:u w:val="single"/>
                <w:lang w:val="en-US" w:eastAsia="ru-RU"/>
              </w:rPr>
              <w:t>b</w:t>
            </w:r>
            <w:r w:rsidRPr="00824DDF">
              <w:rPr>
                <w:rFonts w:ascii="Arial" w:eastAsia="Times New Roman" w:hAnsi="Arial" w:cs="Arial"/>
                <w:color w:val="0000FF"/>
                <w:u w:val="single"/>
                <w:lang w:eastAsia="ru-RU"/>
              </w:rPr>
              <w:t>erduje-</w:t>
            </w:r>
            <w:r w:rsidRPr="00824DDF">
              <w:rPr>
                <w:rFonts w:ascii="Arial" w:eastAsia="Times New Roman" w:hAnsi="Arial" w:cs="Arial"/>
                <w:color w:val="0000FF"/>
                <w:u w:val="single"/>
                <w:lang w:val="en-US" w:eastAsia="ru-RU"/>
              </w:rPr>
              <w:t>ol</w:t>
            </w:r>
            <w:hyperlink r:id="rId41" w:history="1">
              <w:r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 (34554) 2-25-67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Понедельник, вторник, среда, четверг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16.15;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Пятница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8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10</w:t>
            </w: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Вагайского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627240,  с.Вагай,                                                                   улица Ленина, дом 6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42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vagy@szto.t5.ru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(34539) 2-14-71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8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11.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Автономное учреждение "Комплексный центр социального обслуживания населения Вагайского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627240,  с.Вагай,                                                                   улица Ленина, дом 6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43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vagy-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cson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(34539) 2-24-57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2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12</w:t>
            </w: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Викуловского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627570,  с. Викулово,                                                           улица Ленина, дом 2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44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vikulovo@szto.t5.ru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(34557) 2-34-97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2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13.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Автономное учреждение "Комплексный центр социального обслуживания населения Викуловского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627570,  с. Викулово,                                                           улица Ленина, дом 9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45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V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ikulovo_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kcson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(34557) 2-32-55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7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14.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Голышмановского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627300, с. Голышманово,                                                   улица Советская, дом 20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46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golysh@szto.t5.ru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(34546) 2-75-48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56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15.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"Комплексный центр социального обслуживания населения Голышмановского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627300, с. Голышманово,                                                   улица Советская, дом 20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47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golysh-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kc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(34546) 2-75-48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56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16.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Управление социальной защиты населения Заводоуковского городского </w:t>
            </w: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округа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627140, г"/>
              </w:smartTagPr>
              <w:r w:rsidRPr="00824DDF">
                <w:rPr>
                  <w:rFonts w:ascii="Arial" w:eastAsia="Times New Roman" w:hAnsi="Arial" w:cs="Arial"/>
                  <w:color w:val="000000"/>
                  <w:lang w:eastAsia="ru-RU"/>
                </w:rPr>
                <w:lastRenderedPageBreak/>
                <w:t>627140, г</w:t>
              </w:r>
            </w:smartTag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. Заводоуковск,                                                        улица Первомайская,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дом 6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48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zavod@szto.t5.ru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(34542) 6-04-29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Понедельник, вторник, среда, четверг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пятница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240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17.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lang w:eastAsia="ru-RU"/>
              </w:rPr>
              <w:t>Автономное учреждение социального обслуживания населения муниципального образования Заводоуковский городской округ "Комплексный центр социального обслуживания"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627140, г"/>
              </w:smartTagPr>
              <w:r w:rsidRPr="00824DDF">
                <w:rPr>
                  <w:rFonts w:ascii="Arial" w:eastAsia="Times New Roman" w:hAnsi="Arial" w:cs="Arial"/>
                  <w:color w:val="000000"/>
                  <w:lang w:eastAsia="ru-RU"/>
                </w:rPr>
                <w:t>627140, г</w:t>
              </w:r>
            </w:smartTag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. Заводоуковск,                                                        улица Первомайская,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дом 6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FF"/>
                <w:u w:val="single"/>
                <w:lang w:val="en-US" w:eastAsia="ru-RU"/>
              </w:rPr>
              <w:t>ano</w:t>
            </w:r>
            <w:r w:rsidRPr="00824DDF">
              <w:rPr>
                <w:rFonts w:ascii="Arial" w:eastAsia="Times New Roman" w:hAnsi="Arial" w:cs="Arial"/>
                <w:color w:val="0000FF"/>
                <w:u w:val="single"/>
                <w:lang w:eastAsia="ru-RU"/>
              </w:rPr>
              <w:t>_</w:t>
            </w:r>
            <w:r w:rsidRPr="00824DDF">
              <w:rPr>
                <w:rFonts w:ascii="Arial" w:eastAsia="Times New Roman" w:hAnsi="Arial" w:cs="Arial"/>
                <w:color w:val="0000FF"/>
                <w:u w:val="single"/>
                <w:lang w:val="en-US" w:eastAsia="ru-RU"/>
              </w:rPr>
              <w:t>tc</w:t>
            </w:r>
            <w:r w:rsidRPr="00824DDF">
              <w:rPr>
                <w:rFonts w:ascii="Arial" w:eastAsia="Times New Roman" w:hAnsi="Arial" w:cs="Arial"/>
                <w:color w:val="0000FF"/>
                <w:u w:val="single"/>
                <w:lang w:eastAsia="ru-RU"/>
              </w:rPr>
              <w:t>1_</w:t>
            </w:r>
            <w:hyperlink r:id="rId49" w:history="1">
              <w:r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zavod@szto.t5.ru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(34542) 2-22-00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Понедельник, вторник, среда, четверг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пятница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38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1</w:t>
            </w: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8.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Исетского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626380, с. Исетское,                                                              улица  Кирова, дом 18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50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isetsk@szto.t5.ru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(34537) 2-1</w:t>
            </w: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7-09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19.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Автономное учреждение "Комплексный центр социального обслуживания населения "Забота" Исетского муниципального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626380, с. Исетское,                                                              улица  Кирова, дом 31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51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isetsk-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cso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(34537) 2-32-52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5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20.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г.Ишима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627750,  г. Ишим,                                                               улица Свердлова, дом 43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52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ishimg@szto.t5.ru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(34551) </w:t>
            </w: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6-32-39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18.00;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75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21.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Автономное учреждение "Ишимский городской центр социального обслуживания населения "Забота" 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627750,  г. Ишим,                                                               улица Комсомольская, дом 26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53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ishim-zabota@szto.t5.ru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(34551) 5 43 17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18.00;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6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22.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Ишимского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 627750 , г. Ишим,                                                                       улица  Ленина, дом 48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54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ishim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r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(34551) 5-13-48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6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23.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"Комплексный центр социального обслуживания населения Ишимского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627750 , г. Ишим,                                                                       улица  Ленина, дом 48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55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kc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z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on@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mail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(34551) 5-13-54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24</w:t>
            </w: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Казанского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627420, с. Казанское,                                                                 улица Ленина, дом 10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56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kazan@szto.t5.ru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(34553) 4-20-52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16.15;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- с 12.00 до 13.00</w:t>
            </w:r>
          </w:p>
        </w:tc>
      </w:tr>
      <w:tr w:rsidR="00824DDF" w:rsidRPr="00824DDF" w:rsidTr="00182433">
        <w:trPr>
          <w:trHeight w:val="56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25.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"Комплексный центр социального обслуживания населения Казанского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627420, с. Казанское,                                                                 улица Ишимская, дом 31 «а»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57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kazan@szto.t5.ru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(34553) 2-12-35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16.15;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7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26.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Нижнетавдинского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626020,  с. Н-Тавда,                                                                  улица  Ленина,  дом 12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58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tavd@szto.t5.ru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(34533) 2-33-48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7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7</w:t>
            </w: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"Комплексный центр социального обслуживания населения "Тавда" Нижнетавдинского муниципального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626020,  с. Н-Тавда,                                                                  улица  8 Марта,  дом 3 «а»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59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tavd-kcson@szto.t5.ru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(34533) 2-31-57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85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28.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Омутинского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627070, с. Омутинское,                                                                 улица Советская, дом 124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60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omut@szto.t5.ru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(34544) 3-10-44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85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29.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"Комплексный центр социального обслуживания населения Омутинского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627070, с. Омутинское,                                                                 улица Советская, дом 126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61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omut-so@szto.t5.ru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(34544) 3-35-52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38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30.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Сладковского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627610,  с. Сладково,                                                              улица Ленина, дом 104«а»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62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sladkovo@szto.t5.ru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(34555) 2-39-77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вторник, среда, четверг, пятница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31.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lang w:eastAsia="ru-RU"/>
              </w:rPr>
              <w:t>Муниципальное автономное учреждение комплексный центр социального обслуживания населения "Виктория"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627610,  с. Сладково,                                                              улица Ленина, дом 104«а»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val="en-US" w:eastAsia="ru-RU"/>
              </w:rPr>
            </w:pPr>
            <w:r w:rsidRPr="00824DDF">
              <w:rPr>
                <w:rFonts w:ascii="Arial" w:eastAsia="Times New Roman" w:hAnsi="Arial" w:cs="Arial"/>
                <w:color w:val="0000FF"/>
                <w:u w:val="single"/>
                <w:lang w:eastAsia="ru-RU"/>
              </w:rPr>
              <w:t>sladkovo_vik</w:t>
            </w:r>
            <w:hyperlink r:id="rId63" w:history="1">
              <w:r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2011</w:t>
              </w:r>
              <w:r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@</w:t>
              </w:r>
              <w:r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mail.ru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(34555) 2-3</w:t>
            </w: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6-29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вторник, среда, четверг, пятница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3</w:t>
            </w: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Сорокинского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627500,  с. Б.Сорокино,                                                 улица 40 лет Октября, дом 10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64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sorokino@szto.t5.ru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(34550) 2-13-75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33.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"Комплексный центр обслуживания населения Сорокинского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627500,  с. Б.Сорокино,                                                 улица 40 лет Октября, дом 10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65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sorokino-kson@szto.t5.ru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(34550) 2-10-56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34.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г.Тобольска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626152, г"/>
              </w:smartTagPr>
              <w:r w:rsidRPr="00824DDF">
                <w:rPr>
                  <w:rFonts w:ascii="Arial" w:eastAsia="Times New Roman" w:hAnsi="Arial" w:cs="Arial"/>
                  <w:color w:val="000000"/>
                  <w:lang w:eastAsia="ru-RU"/>
                </w:rPr>
                <w:t>626152, г</w:t>
              </w:r>
            </w:smartTag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. Тобольск,                                                                 улица Ремезова, дом 27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66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tobolg@szto.t5.ru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(3456) 24-66-26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–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18.00;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35.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"Центр социального обслуживания населения"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626152, г"/>
              </w:smartTagPr>
              <w:r w:rsidRPr="00824DDF">
                <w:rPr>
                  <w:rFonts w:ascii="Arial" w:eastAsia="Times New Roman" w:hAnsi="Arial" w:cs="Arial"/>
                  <w:color w:val="000000"/>
                  <w:lang w:eastAsia="ru-RU"/>
                </w:rPr>
                <w:t>626152, г</w:t>
              </w:r>
            </w:smartTag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. Тобольск,                                                                 4 микрорайон, дом 48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67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centr_tob@szto.t5.ru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(3456) 25-24-57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–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18.00;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36.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Тобольского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626156,  г. Тобольск,                                                                  пер. Рощинский, дом 40/2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68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tobolr@szto.t5.ru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(3456) 25-12-56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–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18.00;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37.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"Комплексный центр социального обслуживания населения Тобольского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626156,  г. Тобольск,                                                                  улица Семакова, дом 41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tobolr_kc@ szto.t5.ru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(3456) 22-32-46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–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18.00;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38.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Тюменского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625049,  г. Тюмень,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улица Московский тракт, дом 106/1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69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tyumen@szto.t5.ru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(3452)  30-14-46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Понедельник, вторник, среда, четверг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- с 8.00 до 17.15,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- с 12.00 до 13.00 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39.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lang w:eastAsia="ru-RU"/>
              </w:rPr>
              <w:t>Автономное учреждение Тюменской области "Комплексный центр социального обслуживания населения Тюменского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625501,  п.Московский,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улица Озерная, дом 7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70" w:history="1">
              <w:r w:rsidR="00824DDF" w:rsidRPr="00824DDF">
                <w:rPr>
                  <w:rFonts w:ascii="Arial" w:eastAsia="Times New Roman" w:hAnsi="Arial" w:cs="Arial"/>
                  <w:color w:val="0000FF"/>
                  <w:lang w:eastAsia="ru-RU"/>
                </w:rPr>
                <w:t>tmnr-kc@szto.t5.ru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(3452) 76-45-96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Понедельник, вторник, среда, четверг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- с 9.00 до 17.00,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71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40.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Уватского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626170, с. Уват,                                                                     улица Иртышская, дом 19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71" w:history="1">
              <w:r w:rsidR="00824DDF" w:rsidRPr="00824DDF">
                <w:rPr>
                  <w:rFonts w:ascii="Arial" w:eastAsia="Times New Roman" w:hAnsi="Arial" w:cs="Arial"/>
                  <w:color w:val="0000FF"/>
                  <w:lang w:eastAsia="ru-RU"/>
                </w:rPr>
                <w:t>uvat@szto.t5.ru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(34561) 2-80-89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Понедельник, вторник, среда, четверг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8.45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пятница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56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41.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Автономное учреждение "Комплексный центр социального обслуживания населения Уватского муниципального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626170, с. Уват,                                                                     улица Дзержинского,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дом 17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72" w:history="1">
              <w:r w:rsidR="00824DDF" w:rsidRPr="00824DDF">
                <w:rPr>
                  <w:rFonts w:ascii="Arial" w:eastAsia="Times New Roman" w:hAnsi="Arial" w:cs="Arial"/>
                  <w:color w:val="0000FF"/>
                  <w:lang w:eastAsia="ru-RU"/>
                </w:rPr>
                <w:t>uvat_kcson@szto.t5.ru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(34561) 2-13-89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Понедельник, вторник, среда, четверг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8.45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пятница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77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42.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Упоровского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627180, с. Упорово,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улица  Крупской, дом 38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73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upor@szto.t5.ru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(34541) 3-15-39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7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43.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Автономное учреждение Упоровского муниципального района "Комплексный центр социального обслуживания населения"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627180, с. Упорово,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улица  Крупской, дом 38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74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ano_kc_upor@szto.t5.ru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(34541) 3-29-98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44.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Юргинского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627250,  с. Юргинское,                                                         улица Центральная,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дом 59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75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jurga@szto.t5.ru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(34543) 2-44-93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45.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Автономное учреждение "Комплексный центр социального обслуживания населения Юргинского муниципального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627250,  с. Юргинское,                                                         улица Восточная,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дом 38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76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jurga-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c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(34543) 2-36-82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85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4</w:t>
            </w: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г.Ялуторовска и Ялуторовского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627010, г"/>
              </w:smartTagPr>
              <w:r w:rsidRPr="00824DDF">
                <w:rPr>
                  <w:rFonts w:ascii="Arial" w:eastAsia="Times New Roman" w:hAnsi="Arial" w:cs="Arial"/>
                  <w:color w:val="000000"/>
                  <w:lang w:eastAsia="ru-RU"/>
                </w:rPr>
                <w:t>627010, г</w:t>
              </w:r>
            </w:smartTag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. Ялуторовск,                                                              улица Красноармейская, дом 40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77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jaltag@szto.t5.ru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(34543) 2-06-52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Понедельник, вторник, среда,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85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47.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г. Ялуторовска "Ялуторовский комплексный центр социального обслуживания населения"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627010, г"/>
              </w:smartTagPr>
              <w:r w:rsidRPr="00824DDF">
                <w:rPr>
                  <w:rFonts w:ascii="Arial" w:eastAsia="Times New Roman" w:hAnsi="Arial" w:cs="Arial"/>
                  <w:color w:val="000000"/>
                  <w:lang w:eastAsia="ru-RU"/>
                </w:rPr>
                <w:t>627010, г</w:t>
              </w:r>
            </w:smartTag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. Ялуторовск,                                                              улица Красноармейская, дом 40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78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jalta-cson1@szto.t5.ru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(34543) 3-04-65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Понедельник, вторник, среда,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15.00;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85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48.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lang w:eastAsia="ru-RU"/>
              </w:rPr>
              <w:t>Муниципальное автономное учреждение "Комплексный центр социального обслуживания населения Ялуторовского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627010, г"/>
              </w:smartTagPr>
              <w:r w:rsidRPr="00824DDF">
                <w:rPr>
                  <w:rFonts w:ascii="Arial" w:eastAsia="Times New Roman" w:hAnsi="Arial" w:cs="Arial"/>
                  <w:color w:val="000000"/>
                  <w:lang w:eastAsia="ru-RU"/>
                </w:rPr>
                <w:t>627010, г</w:t>
              </w:r>
            </w:smartTag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. Ялуторовск,                                                              улица Тюменская, дом 23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79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jalta-cson2@szto.t5.ru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(34543) 3-93-21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–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75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49.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Ярковского района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626050, с. Ярково,                                                                          улица Ленина, дом 92 «а»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80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jark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ovo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(34531) 2-55-79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20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50.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автономное учреждение "Комплексный центр социального обслуживания населения Ярковского района"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626050, с. Ярково,                                                                          улица Мира, дом 27,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улица Ленина, дом 92 «а»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81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jark-kcson@szto.t5.ru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(34531) 2-52-04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8.00 до 16.00;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12.00 до 13.00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51.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Управление социальной защиты населения г.Тюмени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625048,  г. Тюмень,                                                       улица Холодильная, дом 120/2 «а»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82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center@szto.t5.ru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(3452) 50-29-55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Понедельник, вторник, среда, четверг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8.45 до 18.00;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пятница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52.</w:t>
            </w:r>
          </w:p>
        </w:tc>
        <w:tc>
          <w:tcPr>
            <w:tcW w:w="31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Автономное учреждение социального обслуживания населения Тюменской области "</w:t>
            </w:r>
            <w:smartTag w:uri="urn:schemas-microsoft-com:office:smarttags" w:element="PersonName">
              <w:r w:rsidRPr="00824DDF">
                <w:rPr>
                  <w:rFonts w:ascii="Arial" w:eastAsia="Times New Roman" w:hAnsi="Arial" w:cs="Arial"/>
                  <w:color w:val="000000"/>
                  <w:lang w:eastAsia="ru-RU"/>
                </w:rPr>
                <w:t>Центр по предоставлен</w:t>
              </w:r>
            </w:smartTag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ию мер социальной поддержки населению"</w:t>
            </w: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отдел по приему граждан №1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625015,  г. Тюмень,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улица Пермякова,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дом 24/2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83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anoso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_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vera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szto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.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t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5.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(3452) 48-59-27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отдел по приему граждан №2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625008, г"/>
              </w:smartTagPr>
              <w:r w:rsidRPr="00824DDF">
                <w:rPr>
                  <w:rFonts w:ascii="Arial" w:eastAsia="Times New Roman" w:hAnsi="Arial" w:cs="Arial"/>
                  <w:color w:val="000000"/>
                  <w:lang w:eastAsia="ru-RU"/>
                </w:rPr>
                <w:t>625008, г</w:t>
              </w:r>
            </w:smartTag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. Тюмень,                                                              улица Пышминская,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дом 1 «а»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(3452) 26-48-88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566"/>
        </w:trPr>
        <w:tc>
          <w:tcPr>
            <w:tcW w:w="63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отдел по приему граждан №3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625000, г"/>
              </w:smartTagPr>
              <w:r w:rsidRPr="00824DDF">
                <w:rPr>
                  <w:rFonts w:ascii="Arial" w:eastAsia="Times New Roman" w:hAnsi="Arial" w:cs="Arial"/>
                  <w:color w:val="000000"/>
                  <w:lang w:eastAsia="ru-RU"/>
                </w:rPr>
                <w:t>625000, г</w:t>
              </w:r>
            </w:smartTag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. Тюмень,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проезд Солнечный, 10/1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84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jaroslavna@szto.t5.ru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(3452) 41-55-86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  <w:tr w:rsidR="00824DDF" w:rsidRPr="00824DDF" w:rsidTr="00182433">
        <w:trPr>
          <w:trHeight w:val="989"/>
        </w:trPr>
        <w:tc>
          <w:tcPr>
            <w:tcW w:w="6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отдел по приему граждан №4      </w:t>
            </w:r>
            <w:smartTag w:uri="urn:schemas-microsoft-com:office:smarttags" w:element="metricconverter">
              <w:smartTagPr>
                <w:attr w:name="ProductID" w:val="625025 г"/>
              </w:smartTagPr>
              <w:r w:rsidRPr="00824DDF">
                <w:rPr>
                  <w:rFonts w:ascii="Arial" w:eastAsia="Times New Roman" w:hAnsi="Arial" w:cs="Arial"/>
                  <w:color w:val="000000"/>
                  <w:lang w:eastAsia="ru-RU"/>
                </w:rPr>
                <w:t>625025 г</w:t>
              </w:r>
            </w:smartTag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. Тюмень,                                                               ул. К.Маркса,123/</w:t>
            </w:r>
            <w:r w:rsidRPr="00824DDF">
              <w:rPr>
                <w:rFonts w:ascii="Arial" w:eastAsia="Times New Roman" w:hAnsi="Arial" w:cs="Arial"/>
                <w:color w:val="000000"/>
                <w:lang w:val="en-US" w:eastAsia="ru-RU"/>
              </w:rPr>
              <w:t>2</w:t>
            </w:r>
          </w:p>
          <w:p w:rsidR="00824DDF" w:rsidRPr="00824DDF" w:rsidRDefault="006A531C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hyperlink r:id="rId85" w:history="1"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kalinushka07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@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val="en-US" w:eastAsia="ru-RU"/>
                </w:rPr>
                <w:t>mail</w:t>
              </w:r>
              <w:r w:rsidR="00824DDF" w:rsidRPr="00824DD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.ru</w:t>
              </w:r>
            </w:hyperlink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(3452)30-35-53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Понедельник - пятница              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9.00 до 17.00;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суббота, воскресенье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выходной день;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ind w:right="66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обеденный перерыв</w:t>
            </w:r>
          </w:p>
          <w:p w:rsidR="00824DDF" w:rsidRPr="00824DDF" w:rsidRDefault="00824DDF" w:rsidP="0082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24DDF">
              <w:rPr>
                <w:rFonts w:ascii="Arial" w:eastAsia="Times New Roman" w:hAnsi="Arial" w:cs="Arial"/>
                <w:color w:val="000000"/>
                <w:lang w:eastAsia="ru-RU"/>
              </w:rPr>
              <w:t>- с 13.00 до 14.00</w:t>
            </w:r>
          </w:p>
        </w:tc>
      </w:tr>
    </w:tbl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lastRenderedPageBreak/>
        <w:t>Приложение № 2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В Управление   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социальной защиты  населения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___________________________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                                                                                                                              (города, района)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ЗАЯВЛЕНИЕ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об установлении доплаты  к пенсии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неработающим пенсионерам и инвалидам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Ф.И.О.______________________________________________________________________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Адрес (согласно регистрации)  _________________________________________________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Адрес фактического проживания________________________________________________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паспорт: серия _______ N ________, выдан _______________________________________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____________________________________________________________________________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дата рождения _________________телефон_______________________________________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электронный адрес ___________________________________________________________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Адрес прежнего места жительства в ЯНАО  ______________________________________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824DDF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(наименование муниципального района)</w:t>
      </w:r>
      <w:r w:rsidRPr="00824DD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  </w:t>
      </w:r>
      <w:r w:rsidRPr="00824DDF">
        <w:rPr>
          <w:rFonts w:ascii="Arial" w:eastAsia="Times New Roman" w:hAnsi="Arial" w:cs="Arial"/>
          <w:b/>
          <w:lang w:eastAsia="ru-RU"/>
        </w:rPr>
        <w:t xml:space="preserve"> </w:t>
      </w:r>
      <w:r w:rsidRPr="00824DDF">
        <w:rPr>
          <w:rFonts w:ascii="Arial" w:eastAsia="Times New Roman" w:hAnsi="Arial" w:cs="Arial"/>
          <w:b/>
          <w:lang w:eastAsia="ru-RU"/>
        </w:rPr>
        <w:tab/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  <w:t>Прошу   установить   мне   доплату к   пенсии  как неработающему пенсионеру (инвалиду), имеющему стаж работы в ЯНАО_____________________________________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24DDF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(указать продолжительность стажа работы в ЯНАО)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Сообщаю, что являюсь получателем трудовой пенсию по старости (инвалидности)_____________</w:t>
      </w:r>
    </w:p>
    <w:p w:rsidR="00824DDF" w:rsidRPr="00824DDF" w:rsidRDefault="00824DDF" w:rsidP="00824DD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24DDF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(адрес</w:t>
      </w:r>
    </w:p>
    <w:p w:rsidR="00824DDF" w:rsidRPr="00824DDF" w:rsidRDefault="00824DDF" w:rsidP="00824DD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24DDF">
        <w:rPr>
          <w:rFonts w:ascii="Arial" w:eastAsia="Times New Roman" w:hAnsi="Arial" w:cs="Arial"/>
          <w:sz w:val="20"/>
          <w:szCs w:val="20"/>
          <w:lang w:eastAsia="ru-RU"/>
        </w:rPr>
        <w:t xml:space="preserve">подразделения Пенсионного фонда РФ по месту  жительства, адрес органа, выдавшего справку МСЭ) </w:t>
      </w:r>
    </w:p>
    <w:p w:rsidR="00824DDF" w:rsidRPr="00824DDF" w:rsidRDefault="00824DDF" w:rsidP="00824DD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Способ выплаты (нужное отметить):</w:t>
      </w:r>
    </w:p>
    <w:p w:rsidR="00824DDF" w:rsidRPr="00824DDF" w:rsidRDefault="00824DDF" w:rsidP="00824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Через почтовое отделение связи     □            по адресу регистрации       □ </w:t>
      </w:r>
    </w:p>
    <w:p w:rsidR="00824DDF" w:rsidRPr="00824DDF" w:rsidRDefault="00824DDF" w:rsidP="00824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                                                                         фактического проживания    □</w:t>
      </w:r>
    </w:p>
    <w:p w:rsidR="00824DDF" w:rsidRPr="00824DDF" w:rsidRDefault="00824DDF" w:rsidP="00824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                                                                    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24DDF">
        <w:rPr>
          <w:rFonts w:ascii="Arial" w:eastAsia="Times New Roman" w:hAnsi="Arial" w:cs="Arial"/>
          <w:color w:val="000000"/>
          <w:lang w:eastAsia="ru-RU"/>
        </w:rPr>
        <w:t xml:space="preserve">- на счет в банке </w:t>
      </w:r>
      <w:r w:rsidRPr="00824DDF">
        <w:rPr>
          <w:rFonts w:ascii="Arial" w:eastAsia="Times New Roman" w:hAnsi="Arial" w:cs="Arial"/>
          <w:color w:val="000000"/>
          <w:lang w:eastAsia="ru-RU"/>
        </w:rPr>
        <w:sym w:font="Wingdings" w:char="F0A8"/>
      </w:r>
    </w:p>
    <w:p w:rsidR="00824DDF" w:rsidRPr="00824DDF" w:rsidRDefault="00824DDF" w:rsidP="00824DD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номер счета ___________________________БИК _________________________________</w:t>
      </w:r>
    </w:p>
    <w:p w:rsidR="00824DDF" w:rsidRPr="00824DDF" w:rsidRDefault="00824DDF" w:rsidP="00824DD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в банке ____________________________________________________________________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  </w:t>
      </w:r>
      <w:r w:rsidRPr="00824DDF">
        <w:rPr>
          <w:rFonts w:ascii="Arial" w:eastAsia="Times New Roman" w:hAnsi="Arial" w:cs="Arial"/>
          <w:lang w:eastAsia="ru-RU"/>
        </w:rPr>
        <w:tab/>
        <w:t>Мне  известно, что доплата к пенсии неработающим  пенсионерам и инвалидам прекращается (приостанавливается) в случаях: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   - снятия получателя с регистрационного учета по месту жительства  на территории Тюменской области;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   - работы  получателя  по  трудовому  договору,  гражданско-правовому  договору, связанному  с  выполнением работ и оказанием услуг на возмездной основе, авторскому договору, регистрации получателя в качестве индивидуального предпринимателя;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   - истечения срока, на который установлена инвалидность.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  </w:t>
      </w:r>
      <w:r w:rsidRPr="00824DDF">
        <w:rPr>
          <w:rFonts w:ascii="Arial" w:eastAsia="Times New Roman" w:hAnsi="Arial" w:cs="Arial"/>
          <w:lang w:eastAsia="ru-RU"/>
        </w:rPr>
        <w:tab/>
        <w:t>О наступлении указанных обстоятельств обязуюсь сообщить.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Дата обращения _________________ Подпись заявителя 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  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Документы приняты:    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Дата _______________   Подпись _____________________________________________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                                                                                     (лица, принявшего документы)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</w:r>
      <w:r w:rsidRPr="00824DDF">
        <w:rPr>
          <w:rFonts w:ascii="Arial" w:eastAsia="Times New Roman" w:hAnsi="Arial" w:cs="Arial"/>
          <w:lang w:eastAsia="ru-RU"/>
        </w:rPr>
        <w:tab/>
      </w:r>
      <w:r w:rsidRPr="00824DDF">
        <w:rPr>
          <w:rFonts w:ascii="Arial" w:eastAsia="Times New Roman" w:hAnsi="Arial" w:cs="Arial"/>
          <w:lang w:eastAsia="ru-RU"/>
        </w:rPr>
        <w:tab/>
      </w:r>
      <w:r w:rsidRPr="00824DDF">
        <w:rPr>
          <w:rFonts w:ascii="Arial" w:eastAsia="Times New Roman" w:hAnsi="Arial" w:cs="Arial"/>
          <w:lang w:eastAsia="ru-RU"/>
        </w:rPr>
        <w:tab/>
        <w:t>------------------------------------------------------------------------------------------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линия отрыва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РАСПИСКА</w:t>
      </w:r>
    </w:p>
    <w:p w:rsidR="00824DDF" w:rsidRPr="00824DDF" w:rsidRDefault="00824DDF" w:rsidP="00824DDF">
      <w:pPr>
        <w:spacing w:after="120" w:line="240" w:lineRule="auto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>Заявление гр. _______________________________________ об установлении доплаты к пенсии принято «_____»_____________________ 200  г. _______________________________________</w:t>
      </w:r>
    </w:p>
    <w:p w:rsidR="00824DDF" w:rsidRPr="00824DDF" w:rsidRDefault="00824DDF" w:rsidP="00824DDF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ab/>
      </w:r>
      <w:r w:rsidRPr="00824DDF">
        <w:rPr>
          <w:rFonts w:ascii="Arial" w:eastAsia="Times New Roman" w:hAnsi="Arial" w:cs="Arial"/>
          <w:lang w:eastAsia="ru-RU"/>
        </w:rPr>
        <w:tab/>
      </w:r>
      <w:r w:rsidRPr="00824DDF">
        <w:rPr>
          <w:rFonts w:ascii="Arial" w:eastAsia="Times New Roman" w:hAnsi="Arial" w:cs="Arial"/>
          <w:lang w:eastAsia="ru-RU"/>
        </w:rPr>
        <w:tab/>
      </w:r>
      <w:r w:rsidRPr="00824DDF">
        <w:rPr>
          <w:rFonts w:ascii="Arial" w:eastAsia="Times New Roman" w:hAnsi="Arial" w:cs="Arial"/>
          <w:lang w:eastAsia="ru-RU"/>
        </w:rPr>
        <w:tab/>
      </w:r>
      <w:r w:rsidRPr="00824DDF">
        <w:rPr>
          <w:rFonts w:ascii="Arial" w:eastAsia="Times New Roman" w:hAnsi="Arial" w:cs="Arial"/>
          <w:lang w:eastAsia="ru-RU"/>
        </w:rPr>
        <w:tab/>
      </w:r>
      <w:r w:rsidRPr="00824DDF">
        <w:rPr>
          <w:rFonts w:ascii="Arial" w:eastAsia="Times New Roman" w:hAnsi="Arial" w:cs="Arial"/>
          <w:lang w:eastAsia="ru-RU"/>
        </w:rPr>
        <w:tab/>
      </w:r>
      <w:r w:rsidRPr="00824DDF">
        <w:rPr>
          <w:rFonts w:ascii="Arial" w:eastAsia="Times New Roman" w:hAnsi="Arial" w:cs="Arial"/>
          <w:lang w:eastAsia="ru-RU"/>
        </w:rPr>
        <w:tab/>
        <w:t xml:space="preserve">             (Ф.И. О. лица принявшего заявление)</w: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lastRenderedPageBreak/>
        <w:t>Приложение № 3</w:t>
      </w:r>
    </w:p>
    <w:p w:rsidR="00824DDF" w:rsidRPr="00824DDF" w:rsidRDefault="00824DDF" w:rsidP="00824DDF">
      <w:pPr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Блок-схема предоставления государственной услуги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24DDF">
        <w:rPr>
          <w:rFonts w:ascii="Arial" w:eastAsia="Times New Roman" w:hAnsi="Arial" w:cs="Arial"/>
          <w:lang w:eastAsia="ru-RU"/>
        </w:rPr>
        <w:t xml:space="preserve">«Осуществление ежемесячной доплаты к пенсии неработающим пенсионерам и инвалидам, переехавшим в Тюменскую область из Ямало-Ненецкого автономного округа» </w: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149860</wp:posOffset>
                </wp:positionV>
                <wp:extent cx="6657975" cy="571500"/>
                <wp:effectExtent l="5715" t="12700" r="13335" b="63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DDF" w:rsidRPr="00527956" w:rsidRDefault="00824DDF" w:rsidP="00824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27956">
                              <w:rPr>
                                <w:rFonts w:ascii="Arial" w:hAnsi="Arial" w:cs="Arial"/>
                              </w:rPr>
                              <w:t xml:space="preserve">Заявитель обращается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лично или направляет заявление и документы в электронном виде </w:t>
                            </w:r>
                          </w:p>
                          <w:p w:rsidR="00824DDF" w:rsidRPr="00F64313" w:rsidRDefault="00824DDF" w:rsidP="00824D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left:0;text-align:left;margin-left:-27pt;margin-top:11.8pt;width:524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mLUUAIAAFoEAAAOAAAAZHJzL2Uyb0RvYy54bWysVM2O0zAQviPxDpbvNG1p2m3UdLXqUoS0&#10;wEoLD+A4TmPh2GbsNl1OSHtF4hF4CC6In32G9I2YON3SBU6IHCyPZ/x55vtmMjvdVopsBDhpdEoH&#10;vT4lQnOTS71K6etXy0cnlDjPdM6U0SKl18LR0/nDB7PaJmJoSqNyAQRBtEtqm9LSe5tEkeOlqJjr&#10;GSs0OgsDFfNowirKgdWIXqlo2O+Po9pAbsFw4RyenndOOg/4RSG4f1kUTniiUoq5+bBCWLN2jeYz&#10;lqyA2VLyfRrsH7KomNT46AHqnHlG1iD/gKokB+NM4XvcVJEpCslFqAGrGfR/q+aqZFaEWpAcZw80&#10;uf8Hy19sLoHIPKXDx5RoVqFGzafd+93H5ntzu7tpPje3zbfdh+ZH86X5SjAIGautS/Dilb2EtmZn&#10;Lwx/44g2i5LplTgDMHUpWI55Dtr46N6F1nB4lWT1c5Pje2ztTSBvW0DVAiItZBs0uj5oJLaecDwc&#10;j+PJdBJTwtEXTwZxP4gYseTutgXnnwpTkXaTUsAeCOhsc+F8mw1L7kJC9kbJfCmVCgassoUCsmHY&#10;L8vwhQKwyOMwpUmd0mk8jAPyPZ87huiH728QlfTY+EpWKT05BLGkpe2JzkNbeiZVt8eUld7z2FLX&#10;SeC32XavRmbya2QUTNfgOJC4KQ28o6TG5k6pe7tmIChRzzSqMh2MRu00BGMUT4ZowLEnO/YwzREq&#10;pZ6Sbrvw3QStLchViS8NAg3anKGShQwktyp3We3zxgYO3O+HrZ2QYztE/folzH8CAAD//wMAUEsD&#10;BBQABgAIAAAAIQDeDkCc4AAAAAoBAAAPAAAAZHJzL2Rvd25yZXYueG1sTI9NT8MwDIbvSPyHyEjc&#10;tnTdh2jXdEKgIXHcugs3twltR+NUTboVfj3mNI62H71+3mw32U5czOBbRwoW8wiEocrplmoFp2I/&#10;ewLhA5LGzpFR8G087PL7uwxT7a50MJdjqAWHkE9RQRNCn0rpq8ZY9HPXG+LbpxssBh6HWuoBrxxu&#10;OxlH0UZabIk/NNibl8ZUX8fRKijb+IQ/h+Itssl+Gd6n4jx+vCr1+DA9b0EEM4UbDH/6rA45O5Vu&#10;JO1Fp2C2XnGXoCBebkAwkCSrNYiSyQVvZJ7J/xXyXwAAAP//AwBQSwECLQAUAAYACAAAACEAtoM4&#10;kv4AAADhAQAAEwAAAAAAAAAAAAAAAAAAAAAAW0NvbnRlbnRfVHlwZXNdLnhtbFBLAQItABQABgAI&#10;AAAAIQA4/SH/1gAAAJQBAAALAAAAAAAAAAAAAAAAAC8BAABfcmVscy8ucmVsc1BLAQItABQABgAI&#10;AAAAIQCS5mLUUAIAAFoEAAAOAAAAAAAAAAAAAAAAAC4CAABkcnMvZTJvRG9jLnhtbFBLAQItABQA&#10;BgAIAAAAIQDeDkCc4AAAAAoBAAAPAAAAAAAAAAAAAAAAAKoEAABkcnMvZG93bnJldi54bWxQSwUG&#10;AAAAAAQABADzAAAAtwUAAAAA&#10;">
                <v:textbox>
                  <w:txbxContent>
                    <w:p w:rsidR="00824DDF" w:rsidRPr="00527956" w:rsidRDefault="00824DDF" w:rsidP="00824DD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527956">
                        <w:rPr>
                          <w:rFonts w:ascii="Arial" w:hAnsi="Arial" w:cs="Arial"/>
                        </w:rPr>
                        <w:t xml:space="preserve">Заявитель обращается </w:t>
                      </w:r>
                      <w:r>
                        <w:rPr>
                          <w:rFonts w:ascii="Arial" w:hAnsi="Arial" w:cs="Arial"/>
                        </w:rPr>
                        <w:t xml:space="preserve">лично или направляет заявление и документы в электронном виде </w:t>
                      </w:r>
                    </w:p>
                    <w:p w:rsidR="00824DDF" w:rsidRPr="00F64313" w:rsidRDefault="00824DDF" w:rsidP="00824DDF"/>
                  </w:txbxContent>
                </v:textbox>
              </v:rect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20320</wp:posOffset>
                </wp:positionV>
                <wp:extent cx="635" cy="370205"/>
                <wp:effectExtent l="53340" t="11430" r="60325" b="1841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70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3in;margin-top:1.6pt;width:.05pt;height:29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cXkZAIAAHkEAAAOAAAAZHJzL2Uyb0RvYy54bWysVEtu2zAQ3RfoHQjuHX1iO4kQOSgku5u0&#10;DZD0ADRJWUQpUiAZy0ZRIO0FcoReoZsu+kHOIN+oQ/rTpt0URb2gh+TMmzczjzq/WDUSLbmxQqsc&#10;J0cxRlxRzYRa5Pj1zWxwipF1RDEiteI5XnOLLyZPn5x3bcZTXWvJuEEAomzWtTmunWuzKLK05g2x&#10;R7rlCi4rbRriYGsWETOkA/RGRmkcj6NOG9YaTbm1cFpuL/Ek4FcVp+5VVVnukMwxcHNhNWGd+zWa&#10;nJNsYUhbC7qjQf6BRUOEgqQHqJI4gm6N+AOqEdRoqyt3RHUT6aoSlIcaoJok/q2a65q0PNQCzbHt&#10;oU32/8HSl8srgwTLcZpipEgDM+o/bu429/33/tPmHm3e9w+wbD5s7vrP/bf+a//Qf0HgDJ3rWpsB&#10;QKGujK+drtR1e6npG4uULmqiFjxUcLNuATXxEdGjEL+xLeSfdy80Ax9y63Ro46oyjYeEBqFVmNb6&#10;MC2+cojC4fh4hBGF8+OTOI1HAZ5k+8jWWPec6wZ5I8fWGSIWtSu0UiAKbZKQhywvrfO8SLYP8GmV&#10;ngkpgzakQl2Oz0bpKARYLQXzl97NmsW8kAYtiVdX+O1YPHIz+laxAFZzwqY72xEhwUYudMcZAf2S&#10;HPtsDWcYSQ4PyltbelL5jFA7EN5ZW4G9PYvPpqfT0+FgmI6ng2FcloNns2I4GM+Sk1F5XBZFmbzz&#10;5JNhVgvGuPL892JPhn8npt2z28r0IPdDo6LH6KGjQHb/H0iH4ft5b5Uz12x9ZXx1Xgeg7+C8e4v+&#10;Af26D14/vxiTHwAAAP//AwBQSwMEFAAGAAgAAAAhAGPecTDfAAAACAEAAA8AAABkcnMvZG93bnJl&#10;di54bWxMj8FOwzAQRO9I/IO1SNyokxQiGuJUQIXIBSTaCnF04yWOiNdR7LYpX89yguNoRjNvyuXk&#10;enHAMXSeFKSzBARS401HrYLt5unqFkSImozuPaGCEwZYVudnpS6MP9IbHtaxFVxCodAKbIxDIWVo&#10;LDodZn5AYu/Tj05HlmMrzaiPXO56mSVJLp3uiBesHvDRYvO13jsFcfVxsvl787DoXjfPL3n3Xdf1&#10;SqnLi+n+DkTEKf6F4Ref0aFipp3fkwmiV3A9z/hLVDDPQLDPOgWxU5CnNyCrUv4/UP0AAAD//wMA&#10;UEsBAi0AFAAGAAgAAAAhALaDOJL+AAAA4QEAABMAAAAAAAAAAAAAAAAAAAAAAFtDb250ZW50X1R5&#10;cGVzXS54bWxQSwECLQAUAAYACAAAACEAOP0h/9YAAACUAQAACwAAAAAAAAAAAAAAAAAvAQAAX3Jl&#10;bHMvLnJlbHNQSwECLQAUAAYACAAAACEABd3F5GQCAAB5BAAADgAAAAAAAAAAAAAAAAAuAgAAZHJz&#10;L2Uyb0RvYy54bWxQSwECLQAUAAYACAAAACEAY95xMN8AAAAIAQAADwAAAAAAAAAAAAAAAAC+BAAA&#10;ZHJzL2Rvd25yZXYueG1sUEsFBgAAAAAEAAQA8wAAAMoFAAAAAA==&#10;">
                <v:stroke endarrow="block"/>
              </v:shape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127000</wp:posOffset>
                </wp:positionV>
                <wp:extent cx="6657975" cy="713105"/>
                <wp:effectExtent l="5715" t="10795" r="13335" b="952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DDF" w:rsidRPr="00527956" w:rsidRDefault="00824DDF" w:rsidP="00824DD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Должностное лицо территориального управления (учреждения)</w:t>
                            </w:r>
                            <w:r w:rsidRPr="00527956">
                              <w:rPr>
                                <w:rFonts w:ascii="Arial" w:hAnsi="Arial" w:cs="Arial"/>
                              </w:rPr>
                              <w:t xml:space="preserve">  проверяет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реквизиты заявления и наличие документов, необходимых для назначения доплаты к пенсии, </w:t>
                            </w:r>
                            <w:r w:rsidRPr="0052795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регистрирует заявление</w:t>
                            </w:r>
                          </w:p>
                          <w:p w:rsidR="00824DDF" w:rsidRPr="00815E55" w:rsidRDefault="00824DDF" w:rsidP="00824D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margin-left:-27pt;margin-top:10pt;width:524.25pt;height:5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QZFTwIAAGEEAAAOAAAAZHJzL2Uyb0RvYy54bWysVM2O0zAQviPxDpbvNE3pzzZqulp1KUJa&#10;YKWFB3Adp7FwbDN2m5YT0l6ReAQeggviZ58hfSMmTlu6wAmRg+XxjD/PfN9MJuebUpG1ACeNTmnc&#10;6VIiNDeZ1MuUvn41f3RGifNMZ0wZLVK6FY6eTx8+mFQ2ET1TGJUJIAiiXVLZlBbe2ySKHC9EyVzH&#10;WKHRmRsomUcTllEGrEL0UkW9bncYVQYyC4YL5/D0snXSacDPc8H9yzx3whOVUszNhxXCumjWaDph&#10;yRKYLSTfp8H+IYuSSY2PHqEumWdkBfIPqFJyMM7kvsNNGZk8l1yEGrCauPtbNTcFsyLUguQ4e6TJ&#10;/T9Y/mJ9DURmKe3FlGhWokb1p9373cf6e323u60/13f1t92H+kf9pf5KMAgZq6xL8OKNvYamZmev&#10;DH/jiDazgumluAAwVSFYhnmG+OjehcZweJUsqucmw/fYyptA3iaHsgFEWsgmaLQ9aiQ2nnA8HA4H&#10;o/FoQAlH3yh+HHcHTUoRSw63LTj/VJiSNJuUAvZAQGfrK+fb0ENIyN4omc2lUsGA5WKmgKwZ9ss8&#10;fHt0dxqmNKlSOh70BgH5ns+dQnTD9zeIUnpsfCXLlJ4dg1jS0PZEZ6EtPZOq3WN1SmORB+paCfxm&#10;sQnSHUVZmGyLxIJp+xznEjeFgXeUVNjjKXVvVwwEJeqZRnHGcb/fDEUw+oNRDw049SxOPUxzhEqp&#10;p6Tdznw7SCsLclngS3FgQ5sLFDSXgesm4zarffrYx0Gt/cw1g3Jqh6hff4bpTwAAAP//AwBQSwME&#10;FAAGAAgAAAAhAPjHQ9rfAAAACgEAAA8AAABkcnMvZG93bnJldi54bWxMj0FPg0AQhe8m/ofNmHhr&#10;F6E1Qlkao6mJx5ZevC3sCFR2lrBLi/56x5M9TubLe9/Lt7PtxRlH3zlS8LCMQCDVznTUKDiWu8UT&#10;CB80Gd07QgXf6GFb3N7kOjPuQns8H0IjOIR8phW0IQyZlL5u0Wq/dAMS/z7daHXgc2ykGfWFw20v&#10;4yh6lFZ3xA2tHvClxfrrMFkFVRcf9c++fItsukvC+1yepo9Xpe7v5ucNiIBz+IfhT5/VoWCnyk1k&#10;vOgVLNYr3hIUcA0IBtJ0tQZRMZnECcgil9cTil8AAAD//wMAUEsBAi0AFAAGAAgAAAAhALaDOJL+&#10;AAAA4QEAABMAAAAAAAAAAAAAAAAAAAAAAFtDb250ZW50X1R5cGVzXS54bWxQSwECLQAUAAYACAAA&#10;ACEAOP0h/9YAAACUAQAACwAAAAAAAAAAAAAAAAAvAQAAX3JlbHMvLnJlbHNQSwECLQAUAAYACAAA&#10;ACEACFkGRU8CAABhBAAADgAAAAAAAAAAAAAAAAAuAgAAZHJzL2Uyb0RvYy54bWxQSwECLQAUAAYA&#10;CAAAACEA+MdD2t8AAAAKAQAADwAAAAAAAAAAAAAAAACpBAAAZHJzL2Rvd25yZXYueG1sUEsFBgAA&#10;AAAEAAQA8wAAALUFAAAAAA==&#10;">
                <v:textbox>
                  <w:txbxContent>
                    <w:p w:rsidR="00824DDF" w:rsidRPr="00527956" w:rsidRDefault="00824DDF" w:rsidP="00824DDF">
                      <w:pPr>
                        <w:spacing w:after="12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Должностное лицо территориального управления (учреждения)</w:t>
                      </w:r>
                      <w:r w:rsidRPr="00527956">
                        <w:rPr>
                          <w:rFonts w:ascii="Arial" w:hAnsi="Arial" w:cs="Arial"/>
                        </w:rPr>
                        <w:t xml:space="preserve">  проверяет</w:t>
                      </w:r>
                      <w:r>
                        <w:rPr>
                          <w:rFonts w:ascii="Arial" w:hAnsi="Arial" w:cs="Arial"/>
                        </w:rPr>
                        <w:t xml:space="preserve">  реквизиты заявления и наличие документов, необходимых для назначения доплаты к пенсии, </w:t>
                      </w:r>
                      <w:r w:rsidRPr="00527956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регистрирует заявление</w:t>
                      </w:r>
                    </w:p>
                    <w:p w:rsidR="00824DDF" w:rsidRPr="00815E55" w:rsidRDefault="00824DDF" w:rsidP="00824DDF"/>
                  </w:txbxContent>
                </v:textbox>
              </v:rect>
            </w:pict>
          </mc:Fallback>
        </mc:AlternateContent>
      </w: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-518160</wp:posOffset>
                </wp:positionH>
                <wp:positionV relativeFrom="paragraph">
                  <wp:posOffset>9033510</wp:posOffset>
                </wp:positionV>
                <wp:extent cx="6657975" cy="485775"/>
                <wp:effectExtent l="11430" t="11430" r="7620" b="762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DDF" w:rsidRDefault="00824DDF" w:rsidP="00824DDF">
                            <w:pPr>
                              <w:jc w:val="center"/>
                            </w:pPr>
                            <w:r>
                              <w:t>Начальник управления социальной защиты населения подтверждает решение о предоставлении либо об отказе в предоставлении заявителю путевки</w:t>
                            </w:r>
                          </w:p>
                          <w:p w:rsidR="00824DDF" w:rsidRDefault="00824DDF" w:rsidP="00824DDF">
                            <w:pPr>
                              <w:jc w:val="center"/>
                            </w:pPr>
                          </w:p>
                          <w:p w:rsidR="00824DDF" w:rsidRDefault="00824DDF" w:rsidP="00824DDF">
                            <w:pPr>
                              <w:jc w:val="center"/>
                            </w:pPr>
                          </w:p>
                          <w:p w:rsidR="00824DDF" w:rsidRDefault="00824DDF" w:rsidP="00824DDF">
                            <w:pPr>
                              <w:jc w:val="center"/>
                            </w:pPr>
                          </w:p>
                          <w:p w:rsidR="00824DDF" w:rsidRDefault="00824DDF" w:rsidP="00824DDF">
                            <w:pPr>
                              <w:jc w:val="center"/>
                            </w:pPr>
                          </w:p>
                          <w:p w:rsidR="00824DDF" w:rsidRDefault="00824DDF" w:rsidP="00824DDF">
                            <w:pPr>
                              <w:jc w:val="center"/>
                            </w:pPr>
                          </w:p>
                          <w:p w:rsidR="00824DDF" w:rsidRDefault="00824DDF" w:rsidP="00824DDF">
                            <w:pPr>
                              <w:jc w:val="center"/>
                            </w:pPr>
                          </w:p>
                          <w:p w:rsidR="00824DDF" w:rsidRDefault="00824DDF" w:rsidP="00824DDF">
                            <w:pPr>
                              <w:jc w:val="center"/>
                            </w:pPr>
                          </w:p>
                          <w:p w:rsidR="00824DDF" w:rsidRDefault="00824DDF" w:rsidP="00824D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8" style="position:absolute;margin-left:-40.8pt;margin-top:711.3pt;width:524.25pt;height:3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wCITwIAAGEEAAAOAAAAZHJzL2Uyb0RvYy54bWysVM1uEzEQviPxDpbvZJMof111U1UpQUgF&#10;KhUewPF6sxZe24ydbMIJiWslHoGH4IL46TNs3oixN01T4ITYgzXjGX8z883Mnp5tKkXWApw0OqO9&#10;TpcSobnJpV5m9M3r+ZMJJc4znTNltMjoVjh6Nn386LS2qeib0qhcAEEQ7dLaZrT03qZJ4ngpKuY6&#10;xgqNxsJAxTyqsExyYDWiVyrpd7ujpDaQWzBcOIe3F62RTiN+UQjuXxWFE56ojGJuPp4Qz0U4k+kp&#10;S5fAbCn5Pg32D1lUTGoMeoC6YJ6RFcg/oCrJwThT+A43VWKKQnIRa8Bqet3fqrkumRWxFiTH2QNN&#10;7v/B8pfrKyAyz2gf6dGswh41n3cfdp+aH83t7mPzpbltvu9ump/N1+YbQSdkrLYuxYfX9gpCzc5e&#10;Gv7WEW1mJdNLcQ5g6lKwHPPsBf/kwYOgOHxKFvULk2M8tvImkrcpoAqASAvZxB5tDz0SG084Xo5G&#10;w/HJeEgJR9tgMhyjHEKw9O61BeefCVORIGQUcAYiOltfOt+63rnE7I2S+VwqFRVYLmYKyJrhvMzj&#10;t0d3x25KkzqjJ8P+MCI/sLljiG78/gZRSY+Dr2SV0cnBiaWBtqc6xzRZ6plUrYzVKb3nMVDXtsBv&#10;Fpu2dSFAoHVh8i0SC6adc9xLFEoD7ympccYz6t6tGAhK1HONzTnpDQZhKaIyGI7DCMCxZXFsYZoj&#10;VEY9Ja048+0irSzIZYmRepENbc6xoYWMXN9ntU8f5zh2a79zYVGO9eh1/2eY/gIAAP//AwBQSwME&#10;FAAGAAgAAAAhAEHFMYPgAAAADQEAAA8AAABkcnMvZG93bnJldi54bWxMj0FPg0AQhe8m/ofNmHhr&#10;F9CQLrI0RlMTjy29eBtgBZSdJezSor/e6cneZua9vPlevl3sIE5m8r0jDfE6AmGodk1PrYZjuVtt&#10;QPiA1ODgyGj4MR62xe1NjlnjzrQ3p0NoBYeQz1BDF8KYSenrzlj0azcaYu3TTRYDr1MrmwnPHG4H&#10;mURRKi32xB86HM1LZ+rvw2w1VH1yxN99+RZZtXsI70v5NX+8an1/tzw/gQhmCf9muOAzOhTMVLmZ&#10;Gi8GDatNnLKVhcck4YktKk0ViOpyUioGWeTyukXxBwAA//8DAFBLAQItABQABgAIAAAAIQC2gziS&#10;/gAAAOEBAAATAAAAAAAAAAAAAAAAAAAAAABbQ29udGVudF9UeXBlc10ueG1sUEsBAi0AFAAGAAgA&#10;AAAhADj9If/WAAAAlAEAAAsAAAAAAAAAAAAAAAAALwEAAF9yZWxzLy5yZWxzUEsBAi0AFAAGAAgA&#10;AAAhAJY7AIhPAgAAYQQAAA4AAAAAAAAAAAAAAAAALgIAAGRycy9lMm9Eb2MueG1sUEsBAi0AFAAG&#10;AAgAAAAhAEHFMYPgAAAADQEAAA8AAAAAAAAAAAAAAAAAqQQAAGRycy9kb3ducmV2LnhtbFBLBQYA&#10;AAAABAAEAPMAAAC2BQAAAAA=&#10;">
                <v:textbox>
                  <w:txbxContent>
                    <w:p w:rsidR="00824DDF" w:rsidRDefault="00824DDF" w:rsidP="00824DDF">
                      <w:pPr>
                        <w:jc w:val="center"/>
                      </w:pPr>
                      <w:r>
                        <w:t>Начальник управления социальной защиты населения подтверждает решение о предоставлении либо об отказе в предоставлении заявителю путевки</w:t>
                      </w:r>
                    </w:p>
                    <w:p w:rsidR="00824DDF" w:rsidRDefault="00824DDF" w:rsidP="00824DDF">
                      <w:pPr>
                        <w:jc w:val="center"/>
                      </w:pPr>
                    </w:p>
                    <w:p w:rsidR="00824DDF" w:rsidRDefault="00824DDF" w:rsidP="00824DDF">
                      <w:pPr>
                        <w:jc w:val="center"/>
                      </w:pPr>
                    </w:p>
                    <w:p w:rsidR="00824DDF" w:rsidRDefault="00824DDF" w:rsidP="00824DDF">
                      <w:pPr>
                        <w:jc w:val="center"/>
                      </w:pPr>
                    </w:p>
                    <w:p w:rsidR="00824DDF" w:rsidRDefault="00824DDF" w:rsidP="00824DDF">
                      <w:pPr>
                        <w:jc w:val="center"/>
                      </w:pPr>
                    </w:p>
                    <w:p w:rsidR="00824DDF" w:rsidRDefault="00824DDF" w:rsidP="00824DDF">
                      <w:pPr>
                        <w:jc w:val="center"/>
                      </w:pPr>
                    </w:p>
                    <w:p w:rsidR="00824DDF" w:rsidRDefault="00824DDF" w:rsidP="00824DDF">
                      <w:pPr>
                        <w:jc w:val="center"/>
                      </w:pPr>
                    </w:p>
                    <w:p w:rsidR="00824DDF" w:rsidRDefault="00824DDF" w:rsidP="00824DDF">
                      <w:pPr>
                        <w:jc w:val="center"/>
                      </w:pPr>
                    </w:p>
                    <w:p w:rsidR="00824DDF" w:rsidRDefault="00824DDF" w:rsidP="00824DD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-2540</wp:posOffset>
                </wp:positionV>
                <wp:extent cx="0" cy="292735"/>
                <wp:effectExtent l="53340" t="8255" r="60960" b="2286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3in;margin-top:-.2pt;width:0;height:23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e80YAIAAHcEAAAOAAAAZHJzL2Uyb0RvYy54bWysVM1uEzEQviPxDpbv6WbTpG1W3VRoN+FS&#10;oFLLAzi2N2vhtS3bzSZCSIUX6CPwClw48KM+w+aNGDs/ULggRA7O2J755puZz3t+sWokWnLrhFY5&#10;To/6GHFFNRNqkePXN7PeGUbOE8WI1IrneM0dvpg8fXLemowPdK0l4xYBiHJZa3Jce2+yJHG05g1x&#10;R9pwBZeVtg3xsLWLhFnSAnojk0G/f5K02jJjNeXOwWm5vcSTiF9VnPpXVeW4RzLHwM3H1cZ1HtZk&#10;ck6yhSWmFnRHg/wDi4YIBUkPUCXxBN1a8QdUI6jVTlf+iOom0VUlKI81QDVp/7dqrmtieKwFmuPM&#10;oU3u/8HSl8sriwSD2Y0xUqSBGXUfN3eb++5792lzjzbvuwdYNh82d93n7lv3tXvoviBwhs61xmUA&#10;UKgrG2qnK3VtLjV945DSRU3UgscKbtYGUNMQkTwKCRtnIP+8faEZ+JBbr2MbV5VtAiQ0CK3itNaH&#10;afGVR3R7SOF0MB6cHo8iOMn2ccY6/5zrBgUjx85bIha1L7RSIAlt05iFLC+dD6xItg8ISZWeCSmj&#10;MqRCbY7Ho8EoBjgtBQuXwc3ZxbyQFi1J0Fb87Vg8crP6VrEIVnPCpjvbEyHBRj72xlsB3ZIch2wN&#10;ZxhJDs8pWFt6UoWMUDkQ3llbeb0d98fTs+nZsDccnEx7w35Z9p7NimHvZJaejsrjsijK9F0gnw6z&#10;WjDGVeC/l3o6/Dsp7R7dVqQHsR8alTxGjx0Fsvv/SDqOPkx7q5u5ZusrG6oLKgB1R+fdSwzP59d9&#10;9Pr5vZj8AAAA//8DAFBLAwQUAAYACAAAACEACFH4Q94AAAAIAQAADwAAAGRycy9kb3ducmV2Lnht&#10;bEyPwU7DMBBE70j8g7VI3FqHUgKEOBVQIXIBiRYhjm68xBbxOordNuXrWcQBbjua0eybcjH6Tuxw&#10;iC6QgrNpBgKpCcZRq+B1/TC5AhGTJqO7QKjggBEW1fFRqQsT9vSCu1VqBZdQLLQCm1JfSBkbi17H&#10;aeiR2PsIg9eJ5dBKM+g9l/tOzrIsl1474g9W93hvsflcbb2CtHw/2Pytubt2z+vHp9x91XW9VOr0&#10;ZLy9AZFwTH9h+MFndKiYaRO2ZKLoFMzPZ7wlKZjMQbD/qzd8XFyCrEr5f0D1DQAA//8DAFBLAQIt&#10;ABQABgAIAAAAIQC2gziS/gAAAOEBAAATAAAAAAAAAAAAAAAAAAAAAABbQ29udGVudF9UeXBlc10u&#10;eG1sUEsBAi0AFAAGAAgAAAAhADj9If/WAAAAlAEAAAsAAAAAAAAAAAAAAAAALwEAAF9yZWxzLy5y&#10;ZWxzUEsBAi0AFAAGAAgAAAAhAF/p7zRgAgAAdwQAAA4AAAAAAAAAAAAAAAAALgIAAGRycy9lMm9E&#10;b2MueG1sUEsBAi0AFAAGAAgAAAAhAAhR+EPeAAAACAEAAA8AAAAAAAAAAAAAAAAAugQAAGRycy9k&#10;b3ducmV2LnhtbFBLBQYAAAAABAAEAPMAAADFBQAAAAA=&#10;">
                <v:stroke endarrow="block"/>
              </v:shape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165100</wp:posOffset>
                </wp:positionV>
                <wp:extent cx="2314575" cy="628650"/>
                <wp:effectExtent l="5715" t="12700" r="13335" b="6350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628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DDF" w:rsidRPr="002F500A" w:rsidRDefault="00824DDF" w:rsidP="00824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F500A">
                              <w:rPr>
                                <w:rFonts w:ascii="Arial" w:hAnsi="Arial" w:cs="Arial"/>
                              </w:rPr>
                              <w:t>Все документы в наличии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9" style="position:absolute;margin-left:126pt;margin-top:13pt;width:182.2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aF+MAIAAEUEAAAOAAAAZHJzL2Uyb0RvYy54bWysU1GO0zAQ/UfiDpb/adpuW3ajpqtVlyKk&#10;BVZaOIDrOI2F4zFjt8lyGM6A+OUSPRJjpy1d4AuRD2vGM36ZeW9mft01hu0Ueg224KPBkDNlJZTa&#10;bgr+8cPqxSVnPghbCgNWFfxReX69eP5s3rpcjaEGUypkBGJ93rqC1yG4PMu8rFUj/ACcshSsABsR&#10;yMVNVqJoCb0x2Xg4nGUtYOkQpPKebm/7IF8k/KpSMryvKq8CMwWn2kI6MZ3reGaLucg3KFyt5aEM&#10;8Q9VNEJb+ukJ6lYEwbao/4BqtETwUIWBhCaDqtJSpR6om9Hwt24eauFU6oXI8e5Ek/9/sPLd7h6Z&#10;Lkk7UsqKhjTaf91/33/b/2B0Rfy0zueU9uDuMXbo3R3IT55ZWNbCbtQNIrS1EiVVNYr52ZMH0fH0&#10;lK3bt1ASutgGSFR1FTYRkEhgXVLk8aSI6gKTdDm+GE2mL6ecSYrNxpezaZIsE/nxtUMfXitoWDQK&#10;rozRzkfSRC52dz7EgkR+zEoNgNHlShuTHNyslwbZTtCArNKXeqA+z9OMZW3Br6bjaUJ+EvPnEMP0&#10;/Q0CYWvLNG6RrFcHOwhtepuqNPbAXiSsJz506y7Jc3GUYg3lI9GJ0M8y7R4ZNeAXzlqa44L7z1uB&#10;ijPzxpIkV6PJJA5+cojLMTl4HlmfR4SVBFXwwFlvLkO/LFuHelPTn0aJAAs3JGOlE71R4r6qQ/k0&#10;q4n1w17FZTj3U9av7V/8BAAA//8DAFBLAwQUAAYACAAAACEAm0F7I94AAAAKAQAADwAAAGRycy9k&#10;b3ducmV2LnhtbEyPzU7DMBCE70i8g7VI3KjzI0coxKkqKiQ4cCCFuxtvk6jxOordNLw9ywlOu6sZ&#10;zX5TbVc3igXnMHjSkG4SEEittwN1Gj4PLw+PIEI0ZM3oCTV8Y4BtfXtTmdL6K33g0sROcAiF0mjo&#10;Y5xKKUPbozNh4yck1k5+dibyOXfSzubK4W6UWZIU0pmB+ENvJnzusT03F6dh3+2aYpF5VPlp/xrV&#10;+ev9LU+1vr9bd08gIq7xzwy/+IwONTMd/YVsEKOGTGXcJfJS8GRDkRYKxJGdmUpA1pX8X6H+AQAA&#10;//8DAFBLAQItABQABgAIAAAAIQC2gziS/gAAAOEBAAATAAAAAAAAAAAAAAAAAAAAAABbQ29udGVu&#10;dF9UeXBlc10ueG1sUEsBAi0AFAAGAAgAAAAhADj9If/WAAAAlAEAAAsAAAAAAAAAAAAAAAAALwEA&#10;AF9yZWxzLy5yZWxzUEsBAi0AFAAGAAgAAAAhAKfBoX4wAgAARQQAAA4AAAAAAAAAAAAAAAAALgIA&#10;AGRycy9lMm9Eb2MueG1sUEsBAi0AFAAGAAgAAAAhAJtBeyPeAAAACgEAAA8AAAAAAAAAAAAAAAAA&#10;igQAAGRycy9kb3ducmV2LnhtbFBLBQYAAAAABAAEAPMAAACVBQAAAAA=&#10;">
                <v:textbox>
                  <w:txbxContent>
                    <w:p w:rsidR="00824DDF" w:rsidRPr="002F500A" w:rsidRDefault="00824DDF" w:rsidP="00824DD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F500A">
                        <w:rPr>
                          <w:rFonts w:ascii="Arial" w:hAnsi="Arial" w:cs="Arial"/>
                        </w:rPr>
                        <w:t>Все документы в наличии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104140</wp:posOffset>
                </wp:positionV>
                <wp:extent cx="447675" cy="285750"/>
                <wp:effectExtent l="0" t="0" r="3810" b="63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DDF" w:rsidRPr="002F500A" w:rsidRDefault="00824DDF" w:rsidP="00824DDF">
                            <w:r w:rsidRPr="0037454D">
                              <w:rPr>
                                <w:rFonts w:ascii="Arial" w:hAnsi="Arial" w:cs="Arial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0" style="position:absolute;margin-left:405pt;margin-top:8.2pt;width:35.2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qvUqgIAAB8FAAAOAAAAZHJzL2Uyb0RvYy54bWysVNuO0zAQfUfiHyy/d3NR0jTRpqu9UIS0&#10;wEoLH+DGTmOR2MF2my4ICYlXJD6Bj+AFcdlvSP+IsdOWLvCAEHlwPJ6Lz8yc8fHJuqnRiinNpchx&#10;cORjxEQhKReLHD9/NhtNMNKGCEpqKViOb5jGJ9P79467NmOhrGRNmUIQROisa3NcGdNmnqeLijVE&#10;H8mWCVCWUjXEgKgWHlWkg+hN7YW+P/Y6qWirZMG0htOLQYmnLn5ZssI8LUvNDKpzDNiMW5Vb53b1&#10;psckWyjSVrzYwiD/gKIhXMCl+1AXxBC0VPy3UA0vlNSyNEeFbDxZlrxgLgfIJvB/yea6Ii1zuUBx&#10;dLsvk/5/YYsnqyuFOIXeJRgJ0kCP+o+bt5sP/bf+dvOu/9Tf9l837/vv/ef+CwIjqFjX6gwcr9sr&#10;ZXPW7aUsXmgk5HlFxIKdKiW7ihEKOANr791xsIIGVzTvHksK95Glka5461I1NiCUBa1dj272PWJr&#10;gwo4jKJknMQYFaAKJ3ESux56JNs5t0qbh0w2yG5yrIACLjhZXWpjwZBsZ+LAy5rTGa9rJ6jF/LxW&#10;aEWALjP3OfyQ46FZLayxkNZtiDicAEa4w+osWtf+12kQRv5ZmI5m40kyimZRPEoTfzLyg/QsHftR&#10;Gl3M3liAQZRVnFImLrlgOyoG0d+1ejsUA4kcGVGX4zQOY5f7HfT6MEnffX9KsuEGJrPmTY4neyOS&#10;2b4+EBTSJpkhvB723l34rspQg93fVcWxwDZ+IJBZz9eOeNGOUnNJb4AWSkLbYFbhVYFNJdUrjDqY&#10;0Bzrl0uiGEb1IwHUSoMosiPthChOQhDUoWZ+qCGigFA5NhgN23MzPAPLVvFFBTcFrlRCngIdS+6o&#10;Yqk6oNqSGKbQ5bR9MeyYH8rO6ue7Nv0BAAD//wMAUEsDBBQABgAIAAAAIQBjRj9j3QAAAAkBAAAP&#10;AAAAZHJzL2Rvd25yZXYueG1sTI/BTsMwEETvSPyDtUjcqB1IrRDiVAipJ+BAi8R1G7tJRLwOsdOG&#10;v2c5wXE0o5k31Wbxgzi5KfaBDGQrBcJRE2xPrYH3/famABETksUhkDPw7SJs6suLCksbzvTmTrvU&#10;Ci6hWKKBLqWxlDI2nfMYV2F0xN4xTB4Ty6mVdsIzl/tB3iqlpceeeKHD0T11rvnczd4A6tx+vR7v&#10;XvbPs8b7dlHb9Ycy5vpqeXwAkdyS/sLwi8/oUDPTIcxkoxgMFJniL4kNnYPgQFGoNYiDAZ3lIOtK&#10;/n9Q/wAAAP//AwBQSwECLQAUAAYACAAAACEAtoM4kv4AAADhAQAAEwAAAAAAAAAAAAAAAAAAAAAA&#10;W0NvbnRlbnRfVHlwZXNdLnhtbFBLAQItABQABgAIAAAAIQA4/SH/1gAAAJQBAAALAAAAAAAAAAAA&#10;AAAAAC8BAABfcmVscy8ucmVsc1BLAQItABQABgAIAAAAIQDK3qvUqgIAAB8FAAAOAAAAAAAAAAAA&#10;AAAAAC4CAABkcnMvZTJvRG9jLnhtbFBLAQItABQABgAIAAAAIQBjRj9j3QAAAAkBAAAPAAAAAAAA&#10;AAAAAAAAAAQFAABkcnMvZG93bnJldi54bWxQSwUGAAAAAAQABADzAAAADgYAAAAA&#10;" stroked="f">
                <v:textbox>
                  <w:txbxContent>
                    <w:p w:rsidR="00824DDF" w:rsidRPr="002F500A" w:rsidRDefault="00824DDF" w:rsidP="00824DDF">
                      <w:r w:rsidRPr="0037454D">
                        <w:rPr>
                          <w:rFonts w:ascii="Arial" w:hAnsi="Arial" w:cs="Arial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86995</wp:posOffset>
                </wp:positionV>
                <wp:extent cx="508635" cy="28575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63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DDF" w:rsidRPr="002F500A" w:rsidRDefault="00824DDF" w:rsidP="00824DDF">
                            <w:r w:rsidRPr="00145F9C">
                              <w:rPr>
                                <w:rFonts w:ascii="Arial" w:hAnsi="Arial" w:cs="Arial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1" style="position:absolute;left:0;text-align:left;margin-left:9pt;margin-top:6.85pt;width:40.0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H+CqwIAAB8FAAAOAAAAZHJzL2Uyb0RvYy54bWysVNuO0zAQfUfiHyy/d3MhaZuo6WovFCEt&#10;sNLCB7iO01gkdrDdpssKCYlXJD6Bj+AFcdlvSP+IsdOWLvCAEHlwPJ6Lz8yc8eR4XVdoxZTmUmQ4&#10;OPIxYoLKnItFhl88nw3GGGlDRE4qKViGr5nGx9P79yZtk7JQlrLKmUIQROi0bTJcGtOknqdpyWqi&#10;j2TDBCgLqWpiQFQLL1ekheh15YW+P/RaqfJGScq0htPzXomnLn5RMGqeFYVmBlUZBmzGrcqtc7t6&#10;0wlJF4o0JadbGOQfUNSEC7h0H+qcGIKWiv8WquZUSS0Lc0Rl7cmi4JS5HCCbwP8lm6uSNMzlAsXR&#10;zb5M+v+FpU9XlwrxHHo3xEiQGnrUfdy83XzovnW3m3fdp+62+7p5333vPndfEBhBxdpGp+B41Vwq&#10;m7NuLiR9qZGQZyURC3ailGxLRnLAGVh7746DFTS4onn7ROZwH1ka6Yq3LlRtA0JZ0Nr16HrfI7Y2&#10;iMJh7I+HD2KMKKjCcTyKXQ89ku6cG6XNIyZrZDcZVkABF5ysLrSxYEi6M3HgZcXzGa8qJ6jF/KxS&#10;aEWALjP3OfyQ46FZJayxkNatj9ifAEa4w+osWtf+myQII/80TAaz4Xg0iGZRPEhG/njgB8lpMvSj&#10;JDqfvbEAgygteZ4zccEF21ExiP6u1duh6EnkyIjaDCdxGLvc76DXh0n67vtTkjU3MJkVrzM83huR&#10;1Pb1ocghbZIawqt+792F76oMNdj9XVUcC2zjewKZ9XztiBfvKDWX+TXQQkloG8wqvCqwKaV6jVEL&#10;E5ph/WpJFMOoeiyAWkkQRXaknRDFoxAEdaiZH2qIoBAqwwajfntm+mdg2Si+KOGmwJVKyBOgY8Ed&#10;VSxVe1RbEsMUupy2L4Yd80PZWf1816Y/AAAA//8DAFBLAwQUAAYACAAAACEA9Kmcwd0AAAAHAQAA&#10;DwAAAGRycy9kb3ducmV2LnhtbEyPwU7DMBBE70j8g7VI3KhTStM0xKkQUk/AgRaJ6zbeJhHxOsRO&#10;G/6e5URPo9GsZt4Wm8l16kRDaD0bmM8SUMSVty3XBj7227sMVIjIFjvPZOCHAmzK66sCc+vP/E6n&#10;XayVlHDI0UATY59rHaqGHIaZ74klO/rBYRQ71NoOeJZy1+n7JEm1w5ZlocGenhuqvnajM4Dpg/1+&#10;Oy5e9y9jiut6SrbLz8SY25vp6RFUpCn+H8MfvqBDKUwHP7INqhOfyStRdLECJfk6m4M6GFhmK9Bl&#10;oS/5y18AAAD//wMAUEsBAi0AFAAGAAgAAAAhALaDOJL+AAAA4QEAABMAAAAAAAAAAAAAAAAAAAAA&#10;AFtDb250ZW50X1R5cGVzXS54bWxQSwECLQAUAAYACAAAACEAOP0h/9YAAACUAQAACwAAAAAAAAAA&#10;AAAAAAAvAQAAX3JlbHMvLnJlbHNQSwECLQAUAAYACAAAACEAK1R/gqsCAAAfBQAADgAAAAAAAAAA&#10;AAAAAAAuAgAAZHJzL2Uyb0RvYy54bWxQSwECLQAUAAYACAAAACEA9Kmcwd0AAAAHAQAADwAAAAAA&#10;AAAAAAAAAAAFBQAAZHJzL2Rvd25yZXYueG1sUEsFBgAAAAAEAAQA8wAAAA8GAAAAAA==&#10;" stroked="f">
                <v:textbox>
                  <w:txbxContent>
                    <w:p w:rsidR="00824DDF" w:rsidRPr="002F500A" w:rsidRDefault="00824DDF" w:rsidP="00824DDF">
                      <w:r w:rsidRPr="00145F9C">
                        <w:rPr>
                          <w:rFonts w:ascii="Arial" w:hAnsi="Arial" w:cs="Arial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140335</wp:posOffset>
                </wp:positionV>
                <wp:extent cx="1028700" cy="0"/>
                <wp:effectExtent l="5715" t="13970" r="13335" b="508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36pt;margin-top:11.05pt;width:81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iX5UwIAAGAEAAAOAAAAZHJzL2Uyb0RvYy54bWysVEtu2zAQ3RfoHQjtHUmunThC5KCQ7HaR&#10;tgaSHoAmKYsoRRIkY9koCiS9QI7QK3TTRT/IGeQbdUh/mrSboqgW1FAz8/hm5lFn56tGoCUzliuZ&#10;R+lREiEmiaJcLvLo7dW0N4qQdVhSLJRkebRmNjofP31y1uqM9VWtBGUGAYi0WavzqHZOZ3FsSc0a&#10;bI+UZhKclTINdrA1i5ga3AJ6I+J+khzHrTJUG0WYtfC13DqjccCvKkbcm6qyzCGRR8DNhdWEde7X&#10;eHyGs4XBuuZkRwP/A4sGcwmHHqBK7DC6NvwPqIYTo6yq3BFRTayqihMWaoBq0uS3ai5rrFmoBZpj&#10;9aFN9v/BktfLmUGcwuyGEZK4gRl1nzY3m7vuR/d5c4c2t909LJuPm5vuS/e9+9bdd18RBEPnWm0z&#10;ACjkzPjayUpe6gtF3lkkVVFjuWChgqu1BtTUZ8SPUvzGajh/3r5SFGLwtVOhjavKNKgSXL/0iR4c&#10;WoVWYW7rw9zYyiECH9OkPzpJYLxk74tx5iF8ojbWvWCqQd7II+sM5ovaFUpKUIcyW3i8vLDOE/yV&#10;4JOlmnIhgkiERG0enQ77w8DHKsGpd/owaxbzQhi0xF5m4QnVgudhmFHXkgawmmE62dkOc7G14XAh&#10;PR4UBnR21lZH70+T08loMhr0Bv3jSW+QlGXv+bQY9I6n6cmwfFYWRZl+8NTSQVZzSpn07PaaTgd/&#10;p5nd7dqq8aDqQxvix+ihX0B2/w6kw4z9WLcCmSu6npn97EHGIXh35fw9ebgH++GPYfwTAAD//wMA&#10;UEsDBBQABgAIAAAAIQDHmbOb3AAAAAgBAAAPAAAAZHJzL2Rvd25yZXYueG1sTI/BTsMwEETvSPyD&#10;tZW4UaemaqsQp0JIrTigSBS4u/GShMbrELtJ+vcs4gDHnRnNvsm2k2vFgH1oPGlYzBMQSKW3DVUa&#10;3l53txsQIRqypvWEGi4YYJtfX2UmtX6kFxwOsRJcQiE1GuoYu1TKUNboTJj7Dom9D987E/nsK2l7&#10;M3K5a6VKkpV0piH+UJsOH2ssT4ez0/BF68v7Ug6bz6KIq/3Tc0VYjFrfzKaHexARp/gXhh98Roec&#10;mY7+TDaIVsNa8ZSoQakFCPbV3ZKF468g80z+H5B/AwAA//8DAFBLAQItABQABgAIAAAAIQC2gziS&#10;/gAAAOEBAAATAAAAAAAAAAAAAAAAAAAAAABbQ29udGVudF9UeXBlc10ueG1sUEsBAi0AFAAGAAgA&#10;AAAhADj9If/WAAAAlAEAAAsAAAAAAAAAAAAAAAAALwEAAF9yZWxzLy5yZWxzUEsBAi0AFAAGAAgA&#10;AAAhAKsmJflTAgAAYAQAAA4AAAAAAAAAAAAAAAAALgIAAGRycy9lMm9Eb2MueG1sUEsBAi0AFAAG&#10;AAgAAAAhAMeZs5vcAAAACAEAAA8AAAAAAAAAAAAAAAAArQQAAGRycy9kb3ducmV2LnhtbFBLBQYA&#10;AAAABAAEAPMAAAC2BQAAAAA=&#10;"/>
            </w:pict>
          </mc:Fallback>
        </mc:AlternateContent>
      </w: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140335</wp:posOffset>
                </wp:positionV>
                <wp:extent cx="1143000" cy="635"/>
                <wp:effectExtent l="5715" t="13970" r="13335" b="1397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315pt;margin-top:11.05pt;width:90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oy7TwIAAFgEAAAOAAAAZHJzL2Uyb0RvYy54bWysVEtu2zAQ3RfoHQjtbUmO7DpC5KCQ7G7S&#10;1kDSA9AkZRGVSIKkLRtFgTQXyBF6hW666Ac5g3yjDukPknZTFNWCGoozb97MPOrictPUaM204VJk&#10;QdyPAsQEkZSLZRa8u5n1xgEyFguKaylYFmyZCS4nz59dtCplA1nJmjKNAESYtFVZUFmr0jA0pGIN&#10;Nn2pmIDDUuoGW9jqZUg1bgG9qcNBFI3CVmqqtCTMGPha7A+DiccvS0bs27I0zKI6C4Cb9av268Kt&#10;4eQCp0uNVcXJgQb+BxYN5gKSnqAKbDFaaf4HVMOJlkaWtk9kE8qy5IT5GqCaOPqtmusKK+ZrgeYY&#10;dWqT+X+w5M16rhGnMLskQAI3MKPu8+52d9/97L7s7tHuU/cAy+5ud9t97X5037uH7hsCZ+hcq0wK&#10;ALmYa1c72YhrdSXJe4OEzCsslsxXcLNVgBq7iPBJiNsYBfkX7WtJwQevrPRt3JS6cZDQILTx09qe&#10;psU2FhH4GMfJWRTBUAmcjc6GHh+nx1CljX3FZIOckQXGasyXlc2lEKAKqWOfCK+vjHXEcHoMcHmF&#10;nPG69uKoBWqz4Hw4GPoAI2tO3aFzM3q5yGuN1tjJyz8HFk/ctFwJ6sEqhun0YFvM670NyWvh8KA0&#10;oHOw9vr5cB6dT8fTcdJLBqNpL4mKovdylie90Sx+MSzOijwv4o+OWpykFaeUCcfuqOU4+TutHG7V&#10;XoUnNZ/aED5F9/0Csse3J+1n68a5F8ZC0u1cH2cO8vXOh6vm7sfjPdiPfwiTXwAAAP//AwBQSwME&#10;FAAGAAgAAAAhAAVgE+vcAAAACQEAAA8AAABkcnMvZG93bnJldi54bWxMj8FOwzAQRO9I/IO1SFwQ&#10;tWNEVUKcqkLiwJG2EtdtvCSBeB3FThP69TgnOO7saOZNsZ1dJ840hNazgWylQBBX3rZcGzgeXu83&#10;IEJEtth5JgM/FGBbXl8VmFs/8Tud97EWKYRDjgaaGPtcylA15DCsfE+cfp9+cBjTOdTSDjilcNdJ&#10;rdRaOmw5NTTY00tD1fd+dAYojI+Z2j25+vh2me4+9OVr6g/G3N7Mu2cQkeb4Z4YFP6FDmZhOfmQb&#10;RGdg/aDSlmhA6wxEMmyyRTgtggZZFvL/gvIXAAD//wMAUEsBAi0AFAAGAAgAAAAhALaDOJL+AAAA&#10;4QEAABMAAAAAAAAAAAAAAAAAAAAAAFtDb250ZW50X1R5cGVzXS54bWxQSwECLQAUAAYACAAAACEA&#10;OP0h/9YAAACUAQAACwAAAAAAAAAAAAAAAAAvAQAAX3JlbHMvLnJlbHNQSwECLQAUAAYACAAAACEA&#10;ejqMu08CAABYBAAADgAAAAAAAAAAAAAAAAAuAgAAZHJzL2Uyb0RvYy54bWxQSwECLQAUAAYACAAA&#10;ACEABWAT69wAAAAJAQAADwAAAAAAAAAAAAAAAACpBAAAZHJzL2Rvd25yZXYueG1sUEsFBgAAAAAE&#10;AAQA8wAAALIFAAAAAA==&#10;"/>
            </w:pict>
          </mc:Fallback>
        </mc:AlternateContent>
      </w: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140335</wp:posOffset>
                </wp:positionV>
                <wp:extent cx="0" cy="504825"/>
                <wp:effectExtent l="53340" t="13970" r="60960" b="1460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405pt;margin-top:11.05pt;width:0;height:3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UHKXwIAAHcEAAAOAAAAZHJzL2Uyb0RvYy54bWysVEtu2zAQ3RfoHQjuHUmOnDpC5KCQ7G7S&#10;NkDSA9AkZRGlSIFkLBtFgTQXyBF6hW666Ac5g3yjDulPm3ZTFPWCHpLDN29m3ujsfNVItOTGCq1y&#10;nBzFGHFFNRNqkeM317PBGCPriGJEasVzvOYWn0+ePjnr2owPda0l4wYBiLJZ1+a4dq7NosjSmjfE&#10;HumWK7istGmIg61ZRMyQDtAbGQ3j+CTqtGGt0ZRbC6fl9hJPAn5VcepeV5XlDskcAzcXVhPWuV+j&#10;yRnJFoa0taA7GuQfWDREKAh6gCqJI+jGiD+gGkGNtrpyR1Q3ka4qQXnIAbJJ4t+yuapJy0MuUBzb&#10;Hspk/x8sfbW8NEgw6N0xRoo00KP+4+Z2c99/7z9t7tHmQ/8Ay+Zuc9t/7r/1X/uH/gsCZ6hc19oM&#10;AAp1aXzudKWu2gtN31qkdFETteAhg+t1C6iJfxE9euI3toX48+6lZuBDbpwOZVxVpvGQUCC0Ct1a&#10;H7rFVw7R7SGF01GcjoejAE6y/bvWWPeC6wZ5I8fWGSIWtSu0UiAJbZIQhSwvrPOsSLZ/4IMqPRNS&#10;BmVIhbocn44ggL+xWgrmL8PGLOaFNGhJvLbCb8fikZvRN4oFsJoTNt3ZjggJNnKhNs4IqJbk2Edr&#10;OMNIchgnb23pSeUjQuZAeGdt5fXuND6djqfjdJAOT6aDNC7LwfNZkQ5OZsmzUXlcFkWZvPfkkzSr&#10;BWNcef57qSfp30lpN3RbkR7EfihU9Bg9VBTI7v8D6dB63+2tbuaarS+Nz86rANQdnHeT6Mfn133w&#10;+vm9mPwAAAD//wMAUEsDBBQABgAIAAAAIQDEJQz43gAAAAoBAAAPAAAAZHJzL2Rvd25yZXYueG1s&#10;TI/BTsMwDIbvSLxDZCRuLGkP1ShNJ2BC9AISG0Ics9Y0EY1TNdnW8fQYcYCj7U+/v79azX4QB5yi&#10;C6QhWygQSG3oHPUaXrcPV0sQMRnqzBAINZwwwqo+P6tM2YUjveBhk3rBIRRLo8GmNJZSxtaiN3ER&#10;RiS+fYTJm8Tj1MtuMkcO94PMlSqkN474gzUj3ltsPzd7ryGt30+2eGvvrt3z9vGpcF9N06y1vryY&#10;b29AJJzTHww/+qwONTvtwp66KAYNy0xxl6QhzzMQDPwudkyqrABZV/J/hfobAAD//wMAUEsBAi0A&#10;FAAGAAgAAAAhALaDOJL+AAAA4QEAABMAAAAAAAAAAAAAAAAAAAAAAFtDb250ZW50X1R5cGVzXS54&#10;bWxQSwECLQAUAAYACAAAACEAOP0h/9YAAACUAQAACwAAAAAAAAAAAAAAAAAvAQAAX3JlbHMvLnJl&#10;bHNQSwECLQAUAAYACAAAACEAiWVByl8CAAB3BAAADgAAAAAAAAAAAAAAAAAuAgAAZHJzL2Uyb0Rv&#10;Yy54bWxQSwECLQAUAAYACAAAACEAxCUM+N4AAAAK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80010</wp:posOffset>
                </wp:positionV>
                <wp:extent cx="0" cy="457200"/>
                <wp:effectExtent l="53340" t="8890" r="60960" b="1968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36pt;margin-top:6.3pt;width:0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QNDXwIAAHcEAAAOAAAAZHJzL2Uyb0RvYy54bWysVEuOEzEQ3SNxB8v7TKdDZz6t6SDUnbAZ&#10;YKQZDuDY7rSF27ZsTzoRQhq4wByBK7BhwUdzhs6NKDsfGNggRBZO2a569arquc+frlqJltw6oVWB&#10;06MhRlxRzYRaFPj19WxwipHzRDEiteIFXnOHn04ePzrvTM5HutGScYsARLm8MwVuvDd5kjja8Ja4&#10;I224gsta25Z42NpFwizpAL2VyWg4PE46bZmxmnLn4LTaXuJJxK9rTv2runbcI1lg4ObjauM6D2sy&#10;OSf5whLTCLqjQf6BRUuEgqQHqIp4gm6s+AOqFdRqp2t/RHWb6LoWlMcaoJp0+Fs1Vw0xPNYCzXHm&#10;0Cb3/2Dpy+WlRYLB7EYYKdLCjPqPm9vNXf+9/7S5Q5v3/T0smw+b2/5z/63/2t/3XxA4Q+c643IA&#10;KNWlDbXTlboyF5q+cUjpsiFqwWMF12sDqGmISB6EhI0zkH/evdAMfMiN17GNq9q2ARIahFZxWuvD&#10;tPjKI7o9pHCajU9ACBGc5Ps4Y51/znWLglFg5y0Ri8aXWimQhLZpzEKWF84HViTfB4SkSs+ElFEZ&#10;UqGuwGfj0TgGOC0FC5fBzdnFvJQWLUnQVvztWDxws/pGsQjWcMKmO9sTIcFGPvbGWwHdkhyHbC1n&#10;GEkOzylYW3pShYxQORDeWVt5vT0bnk1Pp6fZIBsdTwfZsKoGz2ZlNjiepSfj6klVllX6LpBPs7wR&#10;jHEV+O+lnmZ/J6Xdo9uK9CD2Q6OSh+ixo0B2/x9Jx9GHaW91M9dsfWlDdUEFoO7ovHuJ4fn8uo9e&#10;P78Xkx8AAAD//wMAUEsDBBQABgAIAAAAIQBzsLp43QAAAAcBAAAPAAAAZHJzL2Rvd25yZXYueG1s&#10;TI/BTsMwEETvSPyDtUjcqEOETAlxKqBC5EIlWoQ4uvESR8TrKHbblK9n4QLH2VnNvCkXk+/FHsfY&#10;BdJwOctAIDXBdtRqeN08XsxBxGTImj4QajhihEV1elKawoYDveB+nVrBIRQLo8GlNBRSxsahN3EW&#10;BiT2PsLoTWI5ttKO5sDhvpd5linpTUfc4MyADw6bz/XOa0jL96NTb839TbfaPD2r7quu66XW52fT&#10;3S2IhFP6e4YffEaHipm2YUc2il7Ddc5TEt9zBYL9X73VML9SIKtS/uevvgEAAP//AwBQSwECLQAU&#10;AAYACAAAACEAtoM4kv4AAADhAQAAEwAAAAAAAAAAAAAAAAAAAAAAW0NvbnRlbnRfVHlwZXNdLnht&#10;bFBLAQItABQABgAIAAAAIQA4/SH/1gAAAJQBAAALAAAAAAAAAAAAAAAAAC8BAABfcmVscy8ucmVs&#10;c1BLAQItABQABgAIAAAAIQCeCQNDXwIAAHcEAAAOAAAAAAAAAAAAAAAAAC4CAABkcnMvZTJvRG9j&#10;LnhtbFBLAQItABQABgAIAAAAIQBzsLp43QAAAAcBAAAPAAAAAAAAAAAAAAAAALkEAABkcnMvZG93&#10;bnJldi54bWxQSwUGAAAAAAQABADzAAAAwwUAAAAA&#10;">
                <v:stroke endarrow="block"/>
              </v:shape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60325</wp:posOffset>
                </wp:positionV>
                <wp:extent cx="2628900" cy="1191895"/>
                <wp:effectExtent l="5715" t="13970" r="13335" b="1333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DDF" w:rsidRPr="00527956" w:rsidRDefault="00824DDF" w:rsidP="00824DD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27956">
                              <w:rPr>
                                <w:rFonts w:ascii="Arial" w:hAnsi="Arial" w:cs="Arial"/>
                              </w:rPr>
                              <w:t>Заявител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ю выдается расписка, в  </w:t>
                            </w:r>
                            <w:r w:rsidRPr="004F21C6">
                              <w:rPr>
                                <w:rFonts w:ascii="Arial" w:hAnsi="Arial" w:cs="Arial"/>
                              </w:rPr>
                              <w:t>информационной базе данных органов социальной защиты населения  Тюменской области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создаются персональные документы заявителя</w:t>
                            </w:r>
                          </w:p>
                          <w:p w:rsidR="00824DDF" w:rsidRPr="003A6CCC" w:rsidRDefault="00824DDF" w:rsidP="00824D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2" style="position:absolute;left:0;text-align:left;margin-left:-9pt;margin-top:4.75pt;width:207pt;height:9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cqBTwIAAGIEAAAOAAAAZHJzL2Uyb0RvYy54bWysVM2O0zAQviPxDpbvNEnVljZqulp1KUJa&#10;YKWFB3Adp7FwbDN2my4nJK4r8Qg8BBfEzz5D+kZMnLZ0gRMiB8vjGX+e+b6ZTM+2lSIbAU4andGk&#10;F1MiNDe51KuMvn61eDSmxHmmc6aMFhm9EY6ezR4+mNY2FX1TGpULIAiiXVrbjJbe2zSKHC9FxVzP&#10;WKHRWRiomEcTVlEOrEb0SkX9OB5FtYHcguHCOTy96Jx0FvCLQnD/siic8ERlFHPzYYWwLts1mk1Z&#10;ugJmS8n3abB/yKJiUuOjR6gL5hlZg/wDqpIcjDOF73FTRaYoJBehBqwmiX+r5rpkVoRakBxnjzS5&#10;/wfLX2yugMgctUso0axCjZpPu/e7j8335m73ofnc3DXfdrfNj+ZL85VgEDJWW5fixWt7BW3Nzl4a&#10;/sYRbeYl0ytxDmDqUrAc8wzx0b0LreHwKlnWz02O77G1N4G8bQFVC4i0kG3Q6Oaokdh6wvGwP+qP&#10;JzFKydGXJJNkPBm2OUUsPVy34PxTYSrSbjIK2AQBnm0une9CDyEhfaNkvpBKBQNWy7kCsmHYMIvw&#10;7dHdaZjSpM7oZNgfBuR7PncKEYfvbxCV9Nj5SlYZHR+DWNry9kTnoS89k6rbY3VKY5EH7joN/Ha5&#10;DdqNDqosTX6DzILpGh0HEzelgXeU1NjkGXVv1wwEJeqZRnUmyWDQTkUwBsPHfTTg1LM89TDNESqj&#10;npJuO/fdJK0tyFWJLyWBDW3OUdFCBq7bjLus9uljIwe19kPXTsqpHaJ+/RpmPwEAAP//AwBQSwME&#10;FAAGAAgAAAAhAAi50AXeAAAACQEAAA8AAABkcnMvZG93bnJldi54bWxMj0FPg0AUhO8m/ofNM/HW&#10;LqWxFmRpjKYmHlt68faAJ6DsW8IuLfrrfZ70OJnJzDfZbra9OtPoO8cGVssIFHHl6o4bA6div9iC&#10;8gG5xt4xGfgiD7v8+irDtHYXPtD5GBolJexTNNCGMKRa+6oli37pBmLx3t1oMYgcG12PeJFy2+s4&#10;ijbaYsey0OJATy1Vn8fJGii7+ITfh+Ilssl+HV7n4mN6ezbm9mZ+fAAVaA5/YfjFF3TIhal0E9de&#10;9QYWq618CQaSO1Dir5ON6FKCyX0MOs/0/wf5DwAAAP//AwBQSwECLQAUAAYACAAAACEAtoM4kv4A&#10;AADhAQAAEwAAAAAAAAAAAAAAAAAAAAAAW0NvbnRlbnRfVHlwZXNdLnhtbFBLAQItABQABgAIAAAA&#10;IQA4/SH/1gAAAJQBAAALAAAAAAAAAAAAAAAAAC8BAABfcmVscy8ucmVsc1BLAQItABQABgAIAAAA&#10;IQCTgcqBTwIAAGIEAAAOAAAAAAAAAAAAAAAAAC4CAABkcnMvZTJvRG9jLnhtbFBLAQItABQABgAI&#10;AAAAIQAIudAF3gAAAAkBAAAPAAAAAAAAAAAAAAAAAKkEAABkcnMvZG93bnJldi54bWxQSwUGAAAA&#10;AAQABADzAAAAtAUAAAAA&#10;">
                <v:textbox>
                  <w:txbxContent>
                    <w:p w:rsidR="00824DDF" w:rsidRPr="00527956" w:rsidRDefault="00824DDF" w:rsidP="00824DDF">
                      <w:pPr>
                        <w:spacing w:after="120"/>
                        <w:jc w:val="center"/>
                        <w:rPr>
                          <w:rFonts w:ascii="Arial" w:hAnsi="Arial" w:cs="Arial"/>
                        </w:rPr>
                      </w:pPr>
                      <w:r w:rsidRPr="00527956">
                        <w:rPr>
                          <w:rFonts w:ascii="Arial" w:hAnsi="Arial" w:cs="Arial"/>
                        </w:rPr>
                        <w:t>Заявител</w:t>
                      </w:r>
                      <w:r>
                        <w:rPr>
                          <w:rFonts w:ascii="Arial" w:hAnsi="Arial" w:cs="Arial"/>
                        </w:rPr>
                        <w:t xml:space="preserve">ю выдается расписка, в  </w:t>
                      </w:r>
                      <w:r w:rsidRPr="004F21C6">
                        <w:rPr>
                          <w:rFonts w:ascii="Arial" w:hAnsi="Arial" w:cs="Arial"/>
                        </w:rPr>
                        <w:t>информационной базе данных органов социальной защиты населения  Тюменской области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создаются персональные документы заявителя</w:t>
                      </w:r>
                    </w:p>
                    <w:p w:rsidR="00824DDF" w:rsidRPr="003A6CCC" w:rsidRDefault="00824DDF" w:rsidP="00824DDF"/>
                  </w:txbxContent>
                </v:textbox>
              </v:rect>
            </w:pict>
          </mc:Fallback>
        </mc:AlternateContent>
      </w: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11430</wp:posOffset>
                </wp:positionV>
                <wp:extent cx="2971800" cy="1371600"/>
                <wp:effectExtent l="5715" t="12700" r="13335" b="63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DDF" w:rsidRPr="0073652C" w:rsidRDefault="00824DDF" w:rsidP="00824DD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3652C">
                              <w:rPr>
                                <w:rFonts w:ascii="Arial" w:hAnsi="Arial" w:cs="Arial"/>
                              </w:rPr>
                              <w:t>Должностное лицо территориального управления (учреждения) уведомляет заявителя о необходимости представления недостающих документов, н</w:t>
                            </w:r>
                            <w:r>
                              <w:rPr>
                                <w:rFonts w:ascii="Arial" w:hAnsi="Arial" w:cs="Arial"/>
                              </w:rPr>
                              <w:t>еобходимых для назначения</w:t>
                            </w:r>
                            <w:r w:rsidRPr="0073652C">
                              <w:rPr>
                                <w:rFonts w:ascii="Arial" w:hAnsi="Arial" w:cs="Arial"/>
                              </w:rPr>
                              <w:t>, предлагает предоставить документы</w:t>
                            </w:r>
                          </w:p>
                          <w:p w:rsidR="00824DDF" w:rsidRPr="003A6CCC" w:rsidRDefault="00824DDF" w:rsidP="00824D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3" style="position:absolute;left:0;text-align:left;margin-left:252pt;margin-top:.9pt;width:234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L1UAIAAGIEAAAOAAAAZHJzL2Uyb0RvYy54bWysVM1uEzEQviPxDpbvdLMhbZpVNlWVEoRU&#10;oFLhARyvN2vhtc3YySackLgi8Qg8BBfET59h80aMvWmaAieED9bMzsznmW9mdny2rhVZCXDS6Jym&#10;Rz1KhOamkHqR09evZo9OKXGe6YIpo0VON8LRs8nDB+PGZqJvKqMKAQRBtMsam9PKe5slieOVqJk7&#10;MlZoNJYGauZRhUVSAGsQvVZJv9c7SRoDhQXDhXP49aIz0knEL0vB/cuydMITlVPMzccb4j0PdzIZ&#10;s2wBzFaS79Jg/5BFzaTGR/dQF8wzsgT5B1QtORhnSn/ETZ2YspRcxBqwmrT3WzXXFbMi1oLkOLun&#10;yf0/WP5idQVEFtg7pEezGnvUft6+335qf7Q32w/tl/am/b792P5sv7bfCDohY411GQZe2ysINTt7&#10;afgbR7SZVkwvxDmAaSrBCswzDf7JvYCgOAwl8+a5KfA9tvQmkrcuoQ6ASAtZxx5t9j0Sa084fuyP&#10;hulpD3PlaEsfD9MTVMIbLLsNt+D8U2FqEoScAg5BhGerS+c711uXmL5RsphJpaICi/lUAVkxHJhZ&#10;PDt0d+imNGlyOjruH0fkezZ3CNGL528QtfQ4+UrWOcV68AQnlgXenugiyp5J1clYndI7IgN3XQ/8&#10;er6OvRuG2MDr3BQbZBZMN+i4mChUBt5R0uCQ59S9XTIQlKhnGrszSgeDsBVRGRwP+6jAoWV+aGGa&#10;I1ROPSWdOPXdJi0tyEWFL6WRDW3OsaOljFzfZbVLHwc5dmu3dGFTDvXodfdrmPwCAAD//wMAUEsD&#10;BBQABgAIAAAAIQCwLmox3gAAAAkBAAAPAAAAZHJzL2Rvd25yZXYueG1sTI/LTsMwEEX3SPyDNUjs&#10;qN3waJvGqRCoSCzbdMPOiYckJR5HsdMGvp5hVZZXd3TnnGwzuU6ccAitJw3zmQKBVHnbUq3hUGzv&#10;liBCNGRN5wk1fGOATX59lZnU+jPt8LSPteARCqnR0MTYp1KGqkFnwsz3SNx9+sGZyHGopR3Mmcdd&#10;JxOlnqQzLfGHxvT40mD1tR+dhrJNDuZnV7wpt9rex/epOI4fr1rf3kzPaxARp3g5hj98RoecmUo/&#10;kg2i0/CoHtglcsEG3K8WCedSQzJfLEHmmfxvkP8CAAD//wMAUEsBAi0AFAAGAAgAAAAhALaDOJL+&#10;AAAA4QEAABMAAAAAAAAAAAAAAAAAAAAAAFtDb250ZW50X1R5cGVzXS54bWxQSwECLQAUAAYACAAA&#10;ACEAOP0h/9YAAACUAQAACwAAAAAAAAAAAAAAAAAvAQAAX3JlbHMvLnJlbHNQSwECLQAUAAYACAAA&#10;ACEA1o6C9VACAABiBAAADgAAAAAAAAAAAAAAAAAuAgAAZHJzL2Uyb0RvYy54bWxQSwECLQAUAAYA&#10;CAAAACEAsC5qMd4AAAAJAQAADwAAAAAAAAAAAAAAAACqBAAAZHJzL2Rvd25yZXYueG1sUEsFBgAA&#10;AAAEAAQA8wAAALUFAAAAAA==&#10;">
                <v:textbox>
                  <w:txbxContent>
                    <w:p w:rsidR="00824DDF" w:rsidRPr="0073652C" w:rsidRDefault="00824DDF" w:rsidP="00824DDF">
                      <w:pPr>
                        <w:spacing w:after="120"/>
                        <w:jc w:val="center"/>
                        <w:rPr>
                          <w:rFonts w:ascii="Arial" w:hAnsi="Arial" w:cs="Arial"/>
                        </w:rPr>
                      </w:pPr>
                      <w:r w:rsidRPr="0073652C">
                        <w:rPr>
                          <w:rFonts w:ascii="Arial" w:hAnsi="Arial" w:cs="Arial"/>
                        </w:rPr>
                        <w:t>Должностное лицо территориального управления (учреждения) уведомляет заявителя о необходимости представления недостающих документов, н</w:t>
                      </w:r>
                      <w:r>
                        <w:rPr>
                          <w:rFonts w:ascii="Arial" w:hAnsi="Arial" w:cs="Arial"/>
                        </w:rPr>
                        <w:t>еобходимых для назначения</w:t>
                      </w:r>
                      <w:r w:rsidRPr="0073652C">
                        <w:rPr>
                          <w:rFonts w:ascii="Arial" w:hAnsi="Arial" w:cs="Arial"/>
                        </w:rPr>
                        <w:t>, предлагает предоставить документы</w:t>
                      </w:r>
                    </w:p>
                    <w:p w:rsidR="00824DDF" w:rsidRPr="003A6CCC" w:rsidRDefault="00824DDF" w:rsidP="00824DDF"/>
                  </w:txbxContent>
                </v:textbox>
              </v:rect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149860</wp:posOffset>
                </wp:positionV>
                <wp:extent cx="571500" cy="635"/>
                <wp:effectExtent l="15240" t="52070" r="13335" b="6159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07pt;margin-top:11.8pt;width:45pt;height:.0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Lp3aAIAAIEEAAAOAAAAZHJzL2Uyb0RvYy54bWysVEtu2zAQ3RfoHQjuHUmO7dhC5KCQ7HaR&#10;tgGSHoAWKYsoRRIkY9koCqS9QI7QK3TTRT/IGeQbdUg7TtNuiqJaUENx5s2bmUednq0bgVbMWK5k&#10;hpOjGCMmS0W5XGb4zdW8N8bIOiIpEUqyDG+YxWfTp09OW52yvqqVoMwgAJE2bXWGa+d0GkW2rFlD&#10;7JHSTMJhpUxDHGzNMqKGtIDeiKgfx6OoVYZqo0pmLXwtdod4GvCripXudVVZ5pDIMHBzYTVhXfg1&#10;mp6SdGmIrnm5p0H+gUVDuISkB6iCOIKuDf8DquGlUVZV7qhUTaSqipcs1ADVJPFv1VzWRLNQCzTH&#10;6kOb7P+DLV+tLgziNMMTjCRpYETdp+3N9rb70X3e3qLth+4Olu3H7U33pfvefevuuq9o4vvWaptC&#10;eC4vjK+8XMtLfa7KtxZJlddELlngf7XRAJr4iOhRiN9YDdkX7UtFwYdcOxWauK5MgyrB9Qsf6MGh&#10;UWgdprY5TI2tHSrh4/AkGcYw2xKORsfDkIikHsNHamPdc6Ya5I0MW2cIX9YuV1KCOJTZ4ZPVuXWe&#10;4UOAD5ZqzoUIGhEStdCkYX8YCFklOPWH3s2a5SIXBq2IV1l49iweuRl1LWkAqxmhs73tCBdgIxf6&#10;5AyHzgmGfbaGUYwEg4vlrR09IX1GqB0I762d0N5N4slsPBsPeoP+aNYbxEXRezbPB73RPDkZFsdF&#10;nhfJe08+GaQ1p5RJz/9e9Mng70S1v347uR5kf2hU9Bg9dBTI3r8D6SADP/mdhhaKbi6Mr84rAnQe&#10;nPd30l+kX/fB6+HPMf0JAAD//wMAUEsDBBQABgAIAAAAIQCS1JoD3wAAAAkBAAAPAAAAZHJzL2Rv&#10;d25yZXYueG1sTI/NTsMwEITvSLyDtUhcEHUa+qeQTYWA0hOqSMvdjZckaryOYrdN3h7nBMedHc18&#10;k65704gLda62jDCdRCCIC6trLhEO+83jCoTzirVqLBPCQA7W2e1NqhJtr/xFl9yXIoSwSxRC5X2b&#10;SOmKioxyE9sSh9+P7Yzy4exKqTt1DeGmkXEULaRRNYeGSrX0WlFxys8G4S3fzTffD4c+HortZ/6x&#10;Ou14eEe8v+tfnkF46v2fGUb8gA5ZYDraM2snGoTZdBa2eIT4aQEiGObRKBxHYQkyS+X/BdkvAAAA&#10;//8DAFBLAQItABQABgAIAAAAIQC2gziS/gAAAOEBAAATAAAAAAAAAAAAAAAAAAAAAABbQ29udGVu&#10;dF9UeXBlc10ueG1sUEsBAi0AFAAGAAgAAAAhADj9If/WAAAAlAEAAAsAAAAAAAAAAAAAAAAALwEA&#10;AF9yZWxzLy5yZWxzUEsBAi0AFAAGAAgAAAAhABKAundoAgAAgQQAAA4AAAAAAAAAAAAAAAAALgIA&#10;AGRycy9lMm9Eb2MueG1sUEsBAi0AFAAGAAgAAAAhAJLUmgPfAAAACQEAAA8AAAAAAAAAAAAAAAAA&#10;wgQAAGRycy9kb3ducmV2LnhtbFBLBQYAAAAABAAEAPMAAADOBQAAAAA=&#10;">
                <v:stroke endarrow="block"/>
              </v:shape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32385</wp:posOffset>
                </wp:positionV>
                <wp:extent cx="635" cy="335280"/>
                <wp:effectExtent l="53340" t="13970" r="60325" b="222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35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6pt;margin-top:2.55pt;width:.05pt;height:26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bMUZAIAAHcEAAAOAAAAZHJzL2Uyb0RvYy54bWysVEtu2zAQ3RfoHQjuHVn+1REsB4Vkd5O2&#10;AZIegBYpiyhFEiRt2SgKpL1AjtArdNNFP8gZ5Bt1SH+atJuiqBf0kJx582bmUZOLTS3QmhnLlUxx&#10;fNbFiMlCUS6XKX5zM++MMbKOSEqEkizFW2bxxfTpk0mjE9ZTlRKUGQQg0iaNTnHlnE6iyBYVq4k9&#10;U5pJuCyVqYmDrVlG1JAG0GsR9brdUdQoQ7VRBbMWTvP9JZ4G/LJkhXtdlpY5JFIM3FxYTVgXfo2m&#10;E5IsDdEVLw40yD+wqAmXkPQElRNH0MrwP6BqXhhlVenOClVHqix5wUINUE3c/a2a64poFmqB5lh9&#10;apP9f7DFq/WVQZymGAYlSQ0jaj/tbnd37Y/28+4O7T6097DsPu5u2y/t9/Zbe99+RWPft0bbBMIz&#10;eWV85cVGXutLVby1SKqsInLJAv+brQbQ2EdEj0L8xmrIvmheKgo+ZOVUaOKmNLWHhPagTZjV9jQr&#10;tnGogMNRf4hRAef9/rA3DoOMSHKM1Ma6F0zVyBspts4QvqxcpqQESSgThzxkfWmd50WSY4BPK9Wc&#10;CxGUISRqUnw+7A1DgFWCU3/p3axZLjJh0Jp4bYVfKBJuHroZtZI0gFWM0NnBdoQLsJEL3XGGQ78E&#10;wz5bzShGgsFz8taenpA+I9QOhA/WXl7vzrvns/FsPOgMeqNZZ9DN887zeTbojObxs2Hez7Msj997&#10;8vEgqTilTHr+R6nHg7+T0uHR7UV6EvupUdFj9NBRIHv8D6TD8P2898pZKLq9Mr46rwNQd3A+vET/&#10;fB7ug9ev78X0JwAAAP//AwBQSwMEFAAGAAgAAAAhAOJFFHfeAAAABgEAAA8AAABkcnMvZG93bnJl&#10;di54bWxMj0FLw0AQhe+C/2EZwZvdNGBiYzZFLWIuFWxFPG6zY7KYnQ3ZbZv66x1P9fR4vOG9b8rl&#10;5HpxwDFYTwrmswQEUuONpVbB+/b55g5EiJqM7j2hghMGWFaXF6UujD/SGx42sRVcQqHQCroYh0LK&#10;0HTodJj5AYmzLz86HdmOrTSjPnK562WaJJl02hIvdHrApw6b783eKYirz1OXfTSPC/u6fVln9qeu&#10;65VS11fTwz2IiFM8H8MfPqNDxUw7vycTRK8gT/mVqOB2DoLjPGXdsc0XIKtS/sevfgEAAP//AwBQ&#10;SwECLQAUAAYACAAAACEAtoM4kv4AAADhAQAAEwAAAAAAAAAAAAAAAAAAAAAAW0NvbnRlbnRfVHlw&#10;ZXNdLnhtbFBLAQItABQABgAIAAAAIQA4/SH/1gAAAJQBAAALAAAAAAAAAAAAAAAAAC8BAABfcmVs&#10;cy8ucmVsc1BLAQItABQABgAIAAAAIQCKgbMUZAIAAHcEAAAOAAAAAAAAAAAAAAAAAC4CAABkcnMv&#10;ZTJvRG9jLnhtbFBLAQItABQABgAIAAAAIQDiRRR33gAAAAYBAAAPAAAAAAAAAAAAAAAAAL4EAABk&#10;cnMvZG93bnJldi54bWxQSwUGAAAAAAQABADzAAAAyQUAAAAA&#10;">
                <v:stroke endarrow="block"/>
              </v:shape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87630</wp:posOffset>
                </wp:positionV>
                <wp:extent cx="6543675" cy="685800"/>
                <wp:effectExtent l="5715" t="9525" r="13335" b="952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DDF" w:rsidRPr="00973A38" w:rsidRDefault="00824DDF" w:rsidP="00824DD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Должностное лицо территориального управления (учреждения) </w:t>
                            </w:r>
                            <w:r w:rsidRPr="00973A38">
                              <w:rPr>
                                <w:rFonts w:ascii="Arial" w:hAnsi="Arial" w:cs="Arial"/>
                              </w:rPr>
                              <w:t xml:space="preserve">при необходимости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направляет соответствующие запросы в органы </w:t>
                            </w:r>
                            <w:r w:rsidRPr="00973A38">
                              <w:rPr>
                                <w:rFonts w:ascii="Arial" w:hAnsi="Arial" w:cs="Arial"/>
                              </w:rPr>
                              <w:t>для подтверждения информации</w:t>
                            </w:r>
                            <w:r>
                              <w:rPr>
                                <w:rFonts w:ascii="Arial" w:hAnsi="Arial" w:cs="Arial"/>
                              </w:rPr>
                              <w:t>, указанной</w:t>
                            </w:r>
                            <w:r w:rsidRPr="00973A38">
                              <w:rPr>
                                <w:rFonts w:ascii="Arial" w:hAnsi="Arial" w:cs="Arial"/>
                              </w:rPr>
                              <w:t xml:space="preserve"> в заявлении</w:t>
                            </w:r>
                            <w:r>
                              <w:rPr>
                                <w:rFonts w:ascii="Arial" w:hAnsi="Arial" w:cs="Arial"/>
                              </w:rPr>
                              <w:t>, уведомляет заявителя о направлении запросов</w:t>
                            </w:r>
                          </w:p>
                          <w:p w:rsidR="00824DDF" w:rsidRPr="003A6CCC" w:rsidRDefault="00824DDF" w:rsidP="00824D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4" style="position:absolute;left:0;text-align:left;margin-left:-27pt;margin-top:6.9pt;width:515.2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y/pUgIAAF8EAAAOAAAAZHJzL2Uyb0RvYy54bWysVM2O0zAQviPxDpbvNGnp30ZNV6suRUgL&#10;rLTwAK7jNBaObcZu0+WExBWJR+AhuCB+9hnSN2Lsdrtd4ITwwZrJzHye+WYmk9NNrchagJNG57Tb&#10;SSkRmptC6mVOX7+aPxpT4jzTBVNGi5xeC0dPpw8fTBqbiZ6pjCoEEATRLmtsTivvbZYkjleiZq5j&#10;rNBoLA3UzKMKy6QA1iB6rZJemg6TxkBhwXDhHH493xnpNOKXpeD+ZVk64YnKKebm4w3xXoQ7mU5Y&#10;tgRmK8n3abB/yKJmUuOjB6hz5hlZgfwDqpYcjDOl73BTJ6YsJRexBqymm/5WzVXFrIi1IDnOHmhy&#10;/w+Wv1hfApFFTkeUaFZji9rP2/fbT+2P9mb7of3S3rTftx/bn+3X9hsZBb4a6zIMu7KXECp29sLw&#10;N45oM6uYXoozANNUghWYZTf4J/cCguIwlCya56bA59jKm0jdpoQ6ACIpZBM7dH3okNh4wvHjcNB/&#10;PBwNKOFoG44H4zS2MGHZbbQF558KU5Mg5BRwAiI6W184H7Jh2a1LzN4oWcylUlGB5WKmgKwZTss8&#10;nlgAFnnspjRpcnoy6A0i8j2bO4ZI4/kbRC09jr2SdU6xBDzBiWWBtie6iLJnUu1kTFnpPY+Bul0L&#10;/GaxiY0bh9hA68IU10gsmN2U41aiUBl4R0mDE55T93bFQFCinmlszkm33w8rEZX+YNRDBY4ti2ML&#10;0xyhcuop2Ykzv1ujlQW5rPClbmRDmzNsaCkj13dZ7dPHKY4t2G9cWJNjPXrd/RemvwAAAP//AwBQ&#10;SwMEFAAGAAgAAAAhABvFKXXfAAAACgEAAA8AAABkcnMvZG93bnJldi54bWxMj0FPg0AQhe8m/ofN&#10;mHhrl1JbW2RpjKYmHlt68TbACCg7S9ilRX+940mP897Lm/elu8l26kyDbx0bWMwjUMSlq1quDZzy&#10;/WwDygfkCjvHZOCLPOyy66sUk8pd+EDnY6iVlLBP0EATQp9o7cuGLPq564nFe3eDxSDnUOtqwIuU&#10;207HUbTWFluWDw329NRQ+XkcrYGijU/4fchfIrvdL8PrlH+Mb8/G3N5Mjw+gAk3hLwy/82U6ZLKp&#10;cCNXXnUGZqs7YQliLAVBAtv79QpUIUK82IDOUv0fIfsBAAD//wMAUEsBAi0AFAAGAAgAAAAhALaD&#10;OJL+AAAA4QEAABMAAAAAAAAAAAAAAAAAAAAAAFtDb250ZW50X1R5cGVzXS54bWxQSwECLQAUAAYA&#10;CAAAACEAOP0h/9YAAACUAQAACwAAAAAAAAAAAAAAAAAvAQAAX3JlbHMvLnJlbHNQSwECLQAUAAYA&#10;CAAAACEAm58v6VICAABfBAAADgAAAAAAAAAAAAAAAAAuAgAAZHJzL2Uyb0RvYy54bWxQSwECLQAU&#10;AAYACAAAACEAG8Updd8AAAAKAQAADwAAAAAAAAAAAAAAAACsBAAAZHJzL2Rvd25yZXYueG1sUEsF&#10;BgAAAAAEAAQA8wAAALgFAAAAAA==&#10;">
                <v:textbox>
                  <w:txbxContent>
                    <w:p w:rsidR="00824DDF" w:rsidRPr="00973A38" w:rsidRDefault="00824DDF" w:rsidP="00824DDF">
                      <w:pPr>
                        <w:spacing w:after="12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Должностное лицо территориального управления (учреждения) </w:t>
                      </w:r>
                      <w:r w:rsidRPr="00973A38">
                        <w:rPr>
                          <w:rFonts w:ascii="Arial" w:hAnsi="Arial" w:cs="Arial"/>
                        </w:rPr>
                        <w:t xml:space="preserve">при необходимости </w:t>
                      </w:r>
                      <w:r>
                        <w:rPr>
                          <w:rFonts w:ascii="Arial" w:hAnsi="Arial" w:cs="Arial"/>
                        </w:rPr>
                        <w:t xml:space="preserve">направляет соответствующие запросы в органы </w:t>
                      </w:r>
                      <w:r w:rsidRPr="00973A38">
                        <w:rPr>
                          <w:rFonts w:ascii="Arial" w:hAnsi="Arial" w:cs="Arial"/>
                        </w:rPr>
                        <w:t>для подтверждения информации</w:t>
                      </w:r>
                      <w:r>
                        <w:rPr>
                          <w:rFonts w:ascii="Arial" w:hAnsi="Arial" w:cs="Arial"/>
                        </w:rPr>
                        <w:t>, указанной</w:t>
                      </w:r>
                      <w:r w:rsidRPr="00973A38">
                        <w:rPr>
                          <w:rFonts w:ascii="Arial" w:hAnsi="Arial" w:cs="Arial"/>
                        </w:rPr>
                        <w:t xml:space="preserve"> в заявлении</w:t>
                      </w:r>
                      <w:r>
                        <w:rPr>
                          <w:rFonts w:ascii="Arial" w:hAnsi="Arial" w:cs="Arial"/>
                        </w:rPr>
                        <w:t>, уведомляет заявителя о направлении запросов</w:t>
                      </w:r>
                    </w:p>
                    <w:p w:rsidR="00824DDF" w:rsidRPr="003A6CCC" w:rsidRDefault="00824DDF" w:rsidP="00824DDF"/>
                  </w:txbxContent>
                </v:textbox>
              </v:rect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72390</wp:posOffset>
                </wp:positionV>
                <wp:extent cx="635" cy="369570"/>
                <wp:effectExtent l="53340" t="8255" r="60325" b="222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9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3in;margin-top:5.7pt;width:.05pt;height:29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BN9ZQIAAHcEAAAOAAAAZHJzL2Uyb0RvYy54bWysVEtu2zAQ3RfoHQjuHVmOrcRC5KCQ7G7S&#10;NkDSA9AkZRGlSIFkLBtFgTQXyBF6hW666Ac5g3yjDulPk3ZTFPWCHpIzb97MPOrsfFVLtOTGCq0y&#10;HB/1MeKKaibUIsNvr2e9U4ysI4oRqRXP8JpbfD55/uysbVI+0JWWjBsEIMqmbZPhyrkmjSJLK14T&#10;e6QbruCy1KYmDrZmETFDWkCvZTTo95Oo1YY1RlNuLZwW20s8Cfhlyal7U5aWOyQzDNxcWE1Y536N&#10;JmckXRjSVILuaJB/YFEToSDpAaogjqAbI/6AqgU12urSHVFdR7osBeWhBqgm7v9WzVVFGh5qgebY&#10;5tAm+/9g6evlpUGCZTjBSJEaRtR92txu7rsf3efNPdp87B5g2dxtbrsv3ffuW/fQfUWJ71vb2BTC&#10;c3VpfOV0pa6aC03fWaR0XhG14IH/9boB0NhHRE9C/MY2kH3evtIMfMiN06GJq9LUHhLag1ZhVuvD&#10;rPjKIQqHyfEIIwrnx8l4dBIGGZF0H9kY615yXSNvZNg6Q8SicrlWCiShTRzykOWFdZ4XSfcBPq3S&#10;MyFlUIZUqM3weDQYhQCrpWD+0rtZs5jn0qAl8doKv1Ak3Dx2M/pGsQBWccKmO9sRIcFGLnTHGQH9&#10;khz7bDVnGEkOz8lbW3pS+YxQOxDeWVt5vR/3x9PT6emwNxwk096wXxS9F7N82Etm8cmoOC7yvIg/&#10;ePLxMK0EY1x5/nupx8O/k9Lu0W1FehD7oVHRU/TQUSC7/w+kw/D9vLfKmWu2vjS+Oq8DUHdw3r1E&#10;/3we74PXr+/F5CcAAAD//wMAUEsDBBQABgAIAAAAIQD/a+Jr3wAAAAkBAAAPAAAAZHJzL2Rvd25y&#10;ZXYueG1sTI/BTsMwEETvSPyDtUjcqJNSRTTEqYAKkQtItAhxdOMltojXUey2KV/PcoLjzoxm31Sr&#10;yffigGN0gRTkswwEUhuMo07B2/bx6gZETJqM7gOhghNGWNXnZ5UuTTjSKx42qRNcQrHUCmxKQyll&#10;bC16HWdhQGLvM4xeJz7HTppRH7nc93KeZYX02hF/sHrAB4vt12bvFaT1x8kW7+390r1sn54L9900&#10;zVqpy4vp7hZEwin9heEXn9GhZqZd2JOJolewuJ7zlsRGvgDBARZyEDsFxbIAWVfy/4L6BwAA//8D&#10;AFBLAQItABQABgAIAAAAIQC2gziS/gAAAOEBAAATAAAAAAAAAAAAAAAAAAAAAABbQ29udGVudF9U&#10;eXBlc10ueG1sUEsBAi0AFAAGAAgAAAAhADj9If/WAAAAlAEAAAsAAAAAAAAAAAAAAAAALwEAAF9y&#10;ZWxzLy5yZWxzUEsBAi0AFAAGAAgAAAAhAIMgE31lAgAAdwQAAA4AAAAAAAAAAAAAAAAALgIAAGRy&#10;cy9lMm9Eb2MueG1sUEsBAi0AFAAGAAgAAAAhAP9r4mvfAAAACQEAAA8AAAAAAAAAAAAAAAAAvwQA&#10;AGRycy9kb3ducmV2LnhtbFBLBQYAAAAABAAEAPMAAADLBQAAAAA=&#10;">
                <v:stroke endarrow="block"/>
              </v:shape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64770</wp:posOffset>
                </wp:positionV>
                <wp:extent cx="6515100" cy="457200"/>
                <wp:effectExtent l="5715" t="7620" r="13335" b="1143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DDF" w:rsidRPr="003A6CCC" w:rsidRDefault="00824DDF" w:rsidP="00824DDF">
                            <w:r w:rsidRPr="00357006">
                              <w:rPr>
                                <w:rFonts w:ascii="Arial" w:hAnsi="Arial" w:cs="Arial"/>
                                <w:szCs w:val="21"/>
                              </w:rPr>
                              <w:t xml:space="preserve">Должностное лицо территориального управления (учреждения) </w:t>
                            </w:r>
                            <w:r>
                              <w:rPr>
                                <w:rFonts w:ascii="Arial" w:hAnsi="Arial" w:cs="Arial"/>
                                <w:szCs w:val="21"/>
                              </w:rPr>
                              <w:t>осуществляет проверку представленных документов на предмет их соответствия законодательству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5" style="position:absolute;left:0;text-align:left;margin-left:-27pt;margin-top:5.1pt;width:513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pPwTQIAAF8EAAAOAAAAZHJzL2Uyb0RvYy54bWysVM2O0zAQviPxDpbvNE3VLNuo6WrVpQhp&#10;gZUWHsB1nMbCsc3YbVpOSFyReAQeggviZ58hfSPGbrfbBU6IHCyPZ+abmW9mMj5bN4qsBDhpdEHT&#10;Xp8SobkppV4U9PWr2aNTSpxnumTKaFHQjXD0bPLwwbi1uRiY2qhSAEEQ7fLWFrT23uZJ4ngtGuZ6&#10;xgqNyspAwzyKsEhKYC2iNyoZ9PsnSWugtGC4cA5fL3ZKOon4VSW4f1lVTniiCoq5+XhCPOfhTCZj&#10;li+A2VryfRrsH7JomNQY9AB1wTwjS5B/QDWSg3Gm8j1umsRUleQi1oDVpP3fqrmumRWxFiTH2QNN&#10;7v/B8herKyCyLGhGiWYNtqj7vH2//dT96G62H7ov3U33ffux+9l97b6RLPDVWpej27W9glCxs5eG&#10;v3FEm2nN9EKcA5i2FqzELNNgn9xzCIJDVzJvn5sSw7GlN5G6dQVNAERSyDp2aHPokFh7wvHxJEuz&#10;tI+N5KgbZo9xBGIIlt96W3D+qTANCZeCAk5ARGerS+dDNiy/NYnZGyXLmVQqCrCYTxWQFcNpmcVv&#10;j+6OzZQmbUFH2SCLyPd07hiiH7+/QTTS49gr2RT09GDE8kDbE13GofRMqt0dU1Z6z2OgbtcCv56v&#10;Y+NGIUCgdW7KDRILZjfluJV4qQ28o6TFCS+oe7tkIChRzzQ2Z5QOh2ElohC5pASONfNjDdMcoQrq&#10;Kdldp363RksLclFjpDSyoc05NrSSkeu7rPbp4xTHFuw3LqzJsRyt7v4Lk18AAAD//wMAUEsDBBQA&#10;BgAIAAAAIQANdbd33gAAAAkBAAAPAAAAZHJzL2Rvd25yZXYueG1sTI/NTsMwEITvSLyDtUjcWhvz&#10;14Y4FQIViWObXrg58ZIE4nUUO23g6VlOcNyZ0ew3+Wb2vTjiGLtABq6WCgRSHVxHjYFDuV2sQMRk&#10;ydk+EBr4wgib4vwst5kLJ9rhcZ8awSUUM2ugTWnIpIx1i97GZRiQ2HsPo7eJz7GRbrQnLve91Erd&#10;SW874g+tHfCpxfpzP3kDVacP9ntXvii/3l6n17n8mN6ejbm8mB8fQCSc018YfvEZHQpmqsJELore&#10;wOL2hrckNpQGwYH1vWahMrDSGmSRy/8Lih8AAAD//wMAUEsBAi0AFAAGAAgAAAAhALaDOJL+AAAA&#10;4QEAABMAAAAAAAAAAAAAAAAAAAAAAFtDb250ZW50X1R5cGVzXS54bWxQSwECLQAUAAYACAAAACEA&#10;OP0h/9YAAACUAQAACwAAAAAAAAAAAAAAAAAvAQAAX3JlbHMvLnJlbHNQSwECLQAUAAYACAAAACEA&#10;tSKT8E0CAABfBAAADgAAAAAAAAAAAAAAAAAuAgAAZHJzL2Uyb0RvYy54bWxQSwECLQAUAAYACAAA&#10;ACEADXW3d94AAAAJAQAADwAAAAAAAAAAAAAAAACnBAAAZHJzL2Rvd25yZXYueG1sUEsFBgAAAAAE&#10;AAQA8wAAALIFAAAAAA==&#10;">
                <v:textbox>
                  <w:txbxContent>
                    <w:p w:rsidR="00824DDF" w:rsidRPr="003A6CCC" w:rsidRDefault="00824DDF" w:rsidP="00824DDF">
                      <w:r w:rsidRPr="00357006">
                        <w:rPr>
                          <w:rFonts w:ascii="Arial" w:hAnsi="Arial" w:cs="Arial"/>
                          <w:szCs w:val="21"/>
                        </w:rPr>
                        <w:t xml:space="preserve">Должностное лицо территориального управления (учреждения) </w:t>
                      </w:r>
                      <w:r>
                        <w:rPr>
                          <w:rFonts w:ascii="Arial" w:hAnsi="Arial" w:cs="Arial"/>
                          <w:szCs w:val="21"/>
                        </w:rPr>
                        <w:t>осуществляет проверку представленных документов на предмет их соответствия законодательству</w:t>
                      </w:r>
                    </w:p>
                  </w:txbxContent>
                </v:textbox>
              </v:rect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-3810</wp:posOffset>
                </wp:positionV>
                <wp:extent cx="0" cy="342900"/>
                <wp:effectExtent l="53340" t="11430" r="60960" b="1714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in;margin-top:-.3pt;width:0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QEYAIAAHUEAAAOAAAAZHJzL2Uyb0RvYy54bWysVEtu2zAQ3RfoHQjuHUmOktpC5KCQ7G7S&#10;NkDSA9AkZRGlSIFkLBtFgbQXyBF6hW666Ac5g3yjDulPk3ZTFPWCHpIzb97MPOrsfNVItOTGCq1y&#10;nBzFGHFFNRNqkeM317PBCCPriGJEasVzvOYWn0+ePjnr2owPda0l4wYBiLJZ1+a4dq7NosjSmjfE&#10;HumWK7istGmIg61ZRMyQDtAbGQ3j+DTqtGGt0ZRbC6fl9hJPAn5VcepeV5XlDskcAzcXVhPWuV+j&#10;yRnJFoa0taA7GuQfWDREKEh6gCqJI+jGiD+gGkGNtrpyR1Q3ka4qQXmoAapJ4t+quapJy0Mt0Bzb&#10;Htpk/x8sfbW8NEiwHKcYKdLAiPpPm9vNXf+j/7y5Q5sP/T0sm4+b2/5L/73/1t/3X1Hq+9a1NoPw&#10;Ql0aXzldqav2QtO3Fild1EQteOB/vW4BNPER0aMQv7EtZJ93LzUDH3LjdGjiqjKNh4T2oFWY1fow&#10;K75yiG4PKZwep8NxHMYYkWwf1xrrXnDdIG/k2DpDxKJ2hVYKBKFNErKQ5YV1nhXJ9gE+qdIzIWXQ&#10;hVSoy/H4ZHgSAqyWgvlL72bNYl5Ig5bEKyv8Qolw89DN6BvFAljNCZvubEeEBBu50BtnBHRLcuyz&#10;NZxhJDk8Jm9t6UnlM0LlQHhnbcX1bhyPp6PpKB2kw9PpII3LcvB8VqSD01ny7KQ8LouiTN578kma&#10;1YIxrjz/vdCT9O+EtHtyW4kepH5oVPQYPXQUyO7/A+kwej/trW7mmq0vja/OqwC0HZx379A/nof7&#10;4PXrazH5CQAA//8DAFBLAwQUAAYACAAAACEAgWbHCt4AAAAIAQAADwAAAGRycy9kb3ducmV2Lnht&#10;bEyPwU7DMBBE70j8g7VI3FqHtkQQsqmACpELSLQIcXTjJbaI11HstilfjxEHOI5mNPOmXI6uE3sa&#10;gvWMcDHNQBA3XltuEV43D5MrECEq1qrzTAhHCrCsTk9KVWh/4Bfar2MrUgmHQiGYGPtCytAYcipM&#10;fU+cvA8/OBWTHFqpB3VI5a6TsyzLpVOW04JRPd0baj7XO4cQV+9Hk781d9f2efP4lNuvuq5XiOdn&#10;4+0NiEhj/AvDD35Chyoxbf2OdRAdwmI+S18iwiQHkfxfvUW4nC9AVqX8f6D6BgAA//8DAFBLAQIt&#10;ABQABgAIAAAAIQC2gziS/gAAAOEBAAATAAAAAAAAAAAAAAAAAAAAAABbQ29udGVudF9UeXBlc10u&#10;eG1sUEsBAi0AFAAGAAgAAAAhADj9If/WAAAAlAEAAAsAAAAAAAAAAAAAAAAALwEAAF9yZWxzLy5y&#10;ZWxzUEsBAi0AFAAGAAgAAAAhAK6htARgAgAAdQQAAA4AAAAAAAAAAAAAAAAALgIAAGRycy9lMm9E&#10;b2MueG1sUEsBAi0AFAAGAAgAAAAhAIFmxwreAAAACAEAAA8AAAAAAAAAAAAAAAAAugQAAGRycy9k&#10;b3ducmV2LnhtbFBLBQYAAAAABAAEAPMAAADFBQAAAAA=&#10;">
                <v:stroke endarrow="block"/>
              </v:shape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163830</wp:posOffset>
                </wp:positionV>
                <wp:extent cx="6515100" cy="840740"/>
                <wp:effectExtent l="5715" t="6350" r="13335" b="1016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840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DDF" w:rsidRPr="009A0006" w:rsidRDefault="00824DDF" w:rsidP="00824D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Должностное лицо территориального управления</w:t>
                            </w:r>
                            <w:r w:rsidRPr="00CA6B8D">
                              <w:rPr>
                                <w:rFonts w:ascii="Arial" w:hAnsi="Arial" w:cs="Arial"/>
                              </w:rPr>
                              <w:t xml:space="preserve"> оф</w:t>
                            </w:r>
                            <w:r>
                              <w:rPr>
                                <w:rFonts w:ascii="Arial" w:hAnsi="Arial" w:cs="Arial"/>
                              </w:rPr>
                              <w:t>ормляет проект решения о назначении доплаты к пенсии,</w:t>
                            </w:r>
                            <w:r w:rsidRPr="00A97FA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7FAC">
                              <w:rPr>
                                <w:rFonts w:ascii="Arial" w:hAnsi="Arial" w:cs="Arial"/>
                              </w:rPr>
                              <w:t>либ</w:t>
                            </w:r>
                            <w:r>
                              <w:rPr>
                                <w:rFonts w:ascii="Arial" w:hAnsi="Arial" w:cs="Arial"/>
                              </w:rPr>
                              <w:t>о об отказе в назначении доплаты</w:t>
                            </w:r>
                            <w:r w:rsidRPr="00A97FAC">
                              <w:rPr>
                                <w:rFonts w:ascii="Arial" w:hAnsi="Arial" w:cs="Arial"/>
                              </w:rPr>
                              <w:t xml:space="preserve"> и передает руководителю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(заместителю)</w:t>
                            </w:r>
                            <w:r w:rsidRPr="00A97FAC">
                              <w:rPr>
                                <w:rFonts w:ascii="Arial" w:hAnsi="Arial" w:cs="Arial"/>
                              </w:rPr>
                              <w:t xml:space="preserve"> Управления для принятия решения</w:t>
                            </w:r>
                          </w:p>
                          <w:p w:rsidR="00824DDF" w:rsidRPr="002F500A" w:rsidRDefault="00824DDF" w:rsidP="00824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24DDF" w:rsidRPr="00CA6B8D" w:rsidRDefault="00824DDF" w:rsidP="00824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24DDF" w:rsidRPr="00DF4C08" w:rsidRDefault="00824DDF" w:rsidP="00824DD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6" style="position:absolute;left:0;text-align:left;margin-left:-27pt;margin-top:12.9pt;width:513pt;height:6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Vp/UQIAAGAEAAAOAAAAZHJzL2Uyb0RvYy54bWysVM2O0zAQviPxDpbvNEm33Z+o6WrVpQhp&#10;gZUWHsB1nMTCsc3YbbKckPaKxCPwEFwQP/sM6RsxcbvdLnBC5GB5PDOfZ75vnMlpWyuyEuCk0RlN&#10;BjElQnOTS11m9M3r+ZNjSpxnOmfKaJHRa+Ho6fTxo0ljUzE0lVG5AIIg2qWNzWjlvU2jyPFK1MwN&#10;jBUanYWBmnk0oYxyYA2i1yoaxvFh1BjILRgunMPT842TTgN+UQjuXxWFE56ojGJtPqwQ1kW/RtMJ&#10;S0tgtpJ8Wwb7hypqJjVeuoM6Z56RJcg/oGrJwThT+AE3dWSKQnIResBukvi3bq4qZkXoBclxdkeT&#10;+3+w/OXqEojMM3pAiWY1StR9Xn9Yf+p+dLfrm+5Ld9t9X3/sfnZfu2/koOersS7FtCt7CX3Hzl4Y&#10;/tYRbWYV06U4AzBNJViOVSZ9fPQgoTccppJF88LkeB1behOoawuoe0AkhbRBoeudQqL1hOPh4TgZ&#10;JzEKydF3PIqPRkHCiKV32RacfyZMTfpNRgEnIKCz1YXzfTUsvQsJ1Rsl87lUKhhQLmYKyIrhtMzD&#10;FxrAJvfDlCZNRk/Gw3FAfuBz+xBx+P4GUUuPY69kjV3sglja0/ZU52EoPZNqs8eSld7y2FO3kcC3&#10;izYIlwQKel4XJr9GZsFsxhyfJW4qA+8paXDEM+reLRkIStRzjeqcJCOkj/hgjMZHQzRg37PY9zDN&#10;ESqjnpLNduY372hpQZYV3pQEOrQ5Q0ULGci+r2pbP45x0GD75Pp3sm+HqPsfw/QXAAAA//8DAFBL&#10;AwQUAAYACAAAACEATsIggd8AAAAKAQAADwAAAGRycy9kb3ducmV2LnhtbEyPwU7DMAyG70i8Q2Qk&#10;bltKoLCVphMCDYnj1l24uY1pC01SNelWeHrMaRxtf/r9/flmtr040hg67zTcLBMQ5GpvOtdoOJTb&#10;xQpEiOgM9t6Rhm8KsCkuL3LMjD+5HR33sREc4kKGGtoYh0zKULdkMSz9QI5vH360GHkcG2lGPHG4&#10;7aVKkntpsXP8ocWBnluqv/aT1VB16oA/u/I1sevtbXyby8/p/UXr66v56RFEpDmeYfjTZ3Uo2Kny&#10;kzNB9BoW6R13iRpUyhUYWD8oXlRMpisFssjl/wrFLwAAAP//AwBQSwECLQAUAAYACAAAACEAtoM4&#10;kv4AAADhAQAAEwAAAAAAAAAAAAAAAAAAAAAAW0NvbnRlbnRfVHlwZXNdLnhtbFBLAQItABQABgAI&#10;AAAAIQA4/SH/1gAAAJQBAAALAAAAAAAAAAAAAAAAAC8BAABfcmVscy8ucmVsc1BLAQItABQABgAI&#10;AAAAIQBk0Vp/UQIAAGAEAAAOAAAAAAAAAAAAAAAAAC4CAABkcnMvZTJvRG9jLnhtbFBLAQItABQA&#10;BgAIAAAAIQBOwiCB3wAAAAoBAAAPAAAAAAAAAAAAAAAAAKsEAABkcnMvZG93bnJldi54bWxQSwUG&#10;AAAAAAQABADzAAAAtwUAAAAA&#10;">
                <v:textbox>
                  <w:txbxContent>
                    <w:p w:rsidR="00824DDF" w:rsidRPr="009A0006" w:rsidRDefault="00824DDF" w:rsidP="00824DDF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</w:rPr>
                        <w:t>Должностное лицо территориального управления</w:t>
                      </w:r>
                      <w:r w:rsidRPr="00CA6B8D">
                        <w:rPr>
                          <w:rFonts w:ascii="Arial" w:hAnsi="Arial" w:cs="Arial"/>
                        </w:rPr>
                        <w:t xml:space="preserve"> оф</w:t>
                      </w:r>
                      <w:r>
                        <w:rPr>
                          <w:rFonts w:ascii="Arial" w:hAnsi="Arial" w:cs="Arial"/>
                        </w:rPr>
                        <w:t>ормляет проект решения о назначении доплаты к пенсии,</w:t>
                      </w:r>
                      <w:r w:rsidRPr="00A97FA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A97FAC">
                        <w:rPr>
                          <w:rFonts w:ascii="Arial" w:hAnsi="Arial" w:cs="Arial"/>
                        </w:rPr>
                        <w:t>либ</w:t>
                      </w:r>
                      <w:r>
                        <w:rPr>
                          <w:rFonts w:ascii="Arial" w:hAnsi="Arial" w:cs="Arial"/>
                        </w:rPr>
                        <w:t>о об отказе в назначении доплаты</w:t>
                      </w:r>
                      <w:r w:rsidRPr="00A97FAC">
                        <w:rPr>
                          <w:rFonts w:ascii="Arial" w:hAnsi="Arial" w:cs="Arial"/>
                        </w:rPr>
                        <w:t xml:space="preserve"> и передает руководителю</w:t>
                      </w:r>
                      <w:r>
                        <w:rPr>
                          <w:rFonts w:ascii="Arial" w:hAnsi="Arial" w:cs="Arial"/>
                        </w:rPr>
                        <w:t xml:space="preserve"> (заместителю)</w:t>
                      </w:r>
                      <w:r w:rsidRPr="00A97FAC">
                        <w:rPr>
                          <w:rFonts w:ascii="Arial" w:hAnsi="Arial" w:cs="Arial"/>
                        </w:rPr>
                        <w:t xml:space="preserve"> Управления для принятия решения</w:t>
                      </w:r>
                    </w:p>
                    <w:p w:rsidR="00824DDF" w:rsidRPr="002F500A" w:rsidRDefault="00824DDF" w:rsidP="00824DD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824DDF" w:rsidRPr="00CA6B8D" w:rsidRDefault="00824DDF" w:rsidP="00824DD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824DDF" w:rsidRPr="00DF4C08" w:rsidRDefault="00824DDF" w:rsidP="00824DDF">
                      <w:pPr>
                        <w:spacing w:after="120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-1905</wp:posOffset>
                </wp:positionV>
                <wp:extent cx="635" cy="342900"/>
                <wp:effectExtent l="53340" t="13970" r="60325" b="1460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in;margin-top:-.15pt;width:.0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vMbZAIAAHcEAAAOAAAAZHJzL2Uyb0RvYy54bWysVEtu2zAQ3RfoHQjuHX0iu7YQOSgku5u0&#10;DZD0ALRIWUQpUiAZy0ZRIO0FcoReoZsu+kHOIN+oQ/rTpN0URb2gh+TMmzczjzo7XzcCrZg2XMkM&#10;RychRkyWinK5zPCb6/lgjJGxRFIilGQZ3jCDz6dPn5x1bcpiVStBmUYAIk3atRmurW3TIDBlzRpi&#10;TlTLJFxWSjfEwlYvA6pJB+iNCOIwHAWd0rTVqmTGwGmxu8RTj19VrLSvq8owi0SGgZv1q/brwq3B&#10;9IykS03ampd7GuQfWDSES0h6hCqIJehG8z+gGl5qZVRlT0rVBKqqeMl8DVBNFP5WzVVNWuZrgeaY&#10;9tgm8/9gy1erS404zXCMkSQNjKj/tL3d3vU/+s/bO7T90N/Dsv24ve2/9N/7b/19/xXFrm9da1II&#10;z+WldpWXa3nVXqjyrUFS5TWRS+b5X29aAI1cRPAoxG1MC9kX3UtFwYfcWOWbuK504yChPWjtZ7U5&#10;zoqtLSrhcHQ6xKiE89MknoR+kAFJD5GtNvYFUw1yRoaN1YQva5srKUESSkc+D1ldGOt4kfQQ4NJK&#10;NedCeGUIiboMT4bx0AcYJTh1l87N6OUiFxqtiNOW//ki4eahm1Y3knqwmhE629uWcAE2sr47VnPo&#10;l2DYZWsYxUgweE7O2tET0mWE2oHw3trJ690knMzGs3EySOLRbJCERTF4Ps+TwWgePRsWp0WeF9F7&#10;Rz5K0ppTyqTjf5B6lPydlPaPbifSo9iPjQoeo/uOAtnDvyfth+/mvVPOQtHNpXbVOR2Aur3z/iW6&#10;5/Nw771+fS+mPwEAAP//AwBQSwMEFAAGAAgAAAAhAGt3PWrgAAAACAEAAA8AAABkcnMvZG93bnJl&#10;di54bWxMj8FOwzAQRO9I/IO1SNxapw2EEuJUQIXIBSTaCnF04yWOiNdR7LYpX89yguNoRjNviuXo&#10;OnHAIbSeFMymCQik2puWGgXbzdNkASJETUZ3nlDBCQMsy/OzQufGH+kND+vYCC6hkGsFNsY+lzLU&#10;Fp0OU98jsffpB6cjy6GRZtBHLnednCdJJp1uiRes7vHRYv213jsFcfVxstl7/XDbvm6eX7L2u6qq&#10;lVKXF+P9HYiIY/wLwy8+o0PJTDu/JxNEp+AqnfOXqGCSgmCf9QzETsF1egOyLOT/A+UPAAAA//8D&#10;AFBLAQItABQABgAIAAAAIQC2gziS/gAAAOEBAAATAAAAAAAAAAAAAAAAAAAAAABbQ29udGVudF9U&#10;eXBlc10ueG1sUEsBAi0AFAAGAAgAAAAhADj9If/WAAAAlAEAAAsAAAAAAAAAAAAAAAAALwEAAF9y&#10;ZWxzLy5yZWxzUEsBAi0AFAAGAAgAAAAhAHxm8xtkAgAAdwQAAA4AAAAAAAAAAAAAAAAALgIAAGRy&#10;cy9lMm9Eb2MueG1sUEsBAi0AFAAGAAgAAAAhAGt3PWrgAAAACA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19685</wp:posOffset>
                </wp:positionV>
                <wp:extent cx="6515100" cy="800100"/>
                <wp:effectExtent l="5715" t="13970" r="1333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515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DDF" w:rsidRPr="00CA6B8D" w:rsidRDefault="00824DDF" w:rsidP="00824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Должностное лицо территориального управления (учреждения) направляет </w:t>
                            </w:r>
                            <w:r w:rsidRPr="009718D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заявителю</w:t>
                            </w:r>
                            <w:r w:rsidRPr="009718DB">
                              <w:rPr>
                                <w:rFonts w:ascii="Arial" w:hAnsi="Arial" w:cs="Arial"/>
                              </w:rPr>
                              <w:t xml:space="preserve"> уведомление </w:t>
                            </w:r>
                            <w:r>
                              <w:rPr>
                                <w:rFonts w:ascii="Arial" w:hAnsi="Arial" w:cs="Arial"/>
                              </w:rPr>
                              <w:t>о принятом решении, при отказе в предоставлении государственной услуги указывает причину отказа и  возвращает представленные документы.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7" style="position:absolute;left:0;text-align:left;margin-left:-27pt;margin-top:1.55pt;width:513pt;height:63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7SzVAIAAGoEAAAOAAAAZHJzL2Uyb0RvYy54bWysVM2O0zAQviPxDpbvNGnVLrtV09WqSxHS&#10;AistcHccJ7FwbDN2my4nJK5IPAIPwQXxs8+QvhFjp1u6wAmRQ+TJzHye+b6ZzE43jSJrAU4andHh&#10;IKVEaG4KqauMvnyxfHBMifNMF0wZLTJ6LRw9nd+/N2vtVIxMbVQhgCCIdtPWZrT23k6TxPFaNMwN&#10;jBUanaWBhnk0oUoKYC2iNyoZpelR0hooLBgunMOv572TziN+WQrun5elE56ojGJtPr4hvvPwTuYz&#10;Nq2A2VryXRnsH6pomNR46R7qnHlGViD/gGokB+NM6QfcNIkpS8lF7AG7Gaa/dXNVMytiL0iOs3ua&#10;3P+D5c/Wl0BkgdpRolmDEnWftu+2H7vv3c32ffe5u+m+bT90P7ov3VcyDHy11k0x7cpeQujY2QvD&#10;XzuizaJmuhJnAKatBSuwyhif3EkIhsNUkrdPTYHXsZU3kbpNCQ0plbSvQmKARnrIJmp1vddKbDzh&#10;+PFoMpwMU5SUo+84RfKimAmbBpyQbcH5x8I0JBwyCjgLEZWtL5zHPjD0NiT2YZQsllKpaECVLxSQ&#10;NcO5WcYntI4p7jBMadJm9GQymkTkOz53CJHG528QjfS4AEo2sQsM60cyEPhIF3E8PZOqP+P9SmMZ&#10;tyT2YvhNvukl3OuTm+IaOQbTDzwuKB5qA28paXHYM+rerBgIStQTjTqdDMfjsB3RGE8ejtCAQ09+&#10;6GGaI1RGPSX9ceH7jVpZkFWNN/XyaXOG2pYykh1K7qva1Y8DHQndLV/YmEM7Rv36Rcx/AgAA//8D&#10;AFBLAwQUAAYACAAAACEAS8zkld4AAAAJAQAADwAAAGRycy9kb3ducmV2LnhtbEyPT0vDQBTE74Lf&#10;YXmCt3aTNP5pzKaIIOil0Cr0usk+k2D2bdjdpsm393nS4zDDzG/K3WwHMaEPvSMF6ToBgdQ401Or&#10;4PPjdfUIIkRNRg+OUMGCAXbV9VWpC+MudMDpGFvBJRQKraCLcSykDE2HVoe1G5HY+3Le6sjSt9J4&#10;feFyO8gsSe6l1T3xQqdHfOmw+T6erYK3cV+/+8wu+7zO5TI3mzCdTkrd3szPTyAizvEvDL/4jA4V&#10;M9XuTCaIQcHqLucvUcEmBcH+9iFjXXMw26Ygq1L+f1D9AAAA//8DAFBLAQItABQABgAIAAAAIQC2&#10;gziS/gAAAOEBAAATAAAAAAAAAAAAAAAAAAAAAABbQ29udGVudF9UeXBlc10ueG1sUEsBAi0AFAAG&#10;AAgAAAAhADj9If/WAAAAlAEAAAsAAAAAAAAAAAAAAAAALwEAAF9yZWxzLy5yZWxzUEsBAi0AFAAG&#10;AAgAAAAhANJLtLNUAgAAagQAAA4AAAAAAAAAAAAAAAAALgIAAGRycy9lMm9Eb2MueG1sUEsBAi0A&#10;FAAGAAgAAAAhAEvM5JXeAAAACQEAAA8AAAAAAAAAAAAAAAAArgQAAGRycy9kb3ducmV2LnhtbFBL&#10;BQYAAAAABAAEAPMAAAC5BQAAAAA=&#10;">
                <v:textbox>
                  <w:txbxContent>
                    <w:p w:rsidR="00824DDF" w:rsidRPr="00CA6B8D" w:rsidRDefault="00824DDF" w:rsidP="00824DD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Должностное лицо территориального управления (учреждения) направляет </w:t>
                      </w:r>
                      <w:r w:rsidRPr="009718DB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заявителю</w:t>
                      </w:r>
                      <w:r w:rsidRPr="009718DB">
                        <w:rPr>
                          <w:rFonts w:ascii="Arial" w:hAnsi="Arial" w:cs="Arial"/>
                        </w:rPr>
                        <w:t xml:space="preserve"> уведомление </w:t>
                      </w:r>
                      <w:r>
                        <w:rPr>
                          <w:rFonts w:ascii="Arial" w:hAnsi="Arial" w:cs="Arial"/>
                        </w:rPr>
                        <w:t>о принятом решении, при отказе в предоставлении государственной услуги указывает причину отказа и  возвращает представленные документы.</w:t>
                      </w:r>
                    </w:p>
                  </w:txbxContent>
                </v:textbox>
              </v:rect>
            </w:pict>
          </mc:Fallback>
        </mc:AlternateContent>
      </w: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:rsidR="00824DDF" w:rsidRPr="00824DDF" w:rsidRDefault="00824DDF" w:rsidP="00824D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sectPr w:rsidR="00824DDF" w:rsidRPr="00824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0545"/>
    <w:multiLevelType w:val="hybridMultilevel"/>
    <w:tmpl w:val="DECE0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76084"/>
    <w:multiLevelType w:val="multilevel"/>
    <w:tmpl w:val="E7E6247A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1072"/>
        </w:tabs>
        <w:ind w:left="1072" w:hanging="720"/>
      </w:p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</w:lvl>
  </w:abstractNum>
  <w:abstractNum w:abstractNumId="2">
    <w:nsid w:val="154B0B3A"/>
    <w:multiLevelType w:val="hybridMultilevel"/>
    <w:tmpl w:val="53B8542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274E85"/>
    <w:multiLevelType w:val="hybridMultilevel"/>
    <w:tmpl w:val="A0186A24"/>
    <w:lvl w:ilvl="0" w:tplc="6E460A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604718"/>
    <w:multiLevelType w:val="hybridMultilevel"/>
    <w:tmpl w:val="3C78404C"/>
    <w:lvl w:ilvl="0" w:tplc="BE8EC08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224529E"/>
    <w:multiLevelType w:val="hybridMultilevel"/>
    <w:tmpl w:val="DECE0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92845"/>
    <w:multiLevelType w:val="hybridMultilevel"/>
    <w:tmpl w:val="E9284E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B923CF"/>
    <w:multiLevelType w:val="multilevel"/>
    <w:tmpl w:val="E39ED98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ED5"/>
    <w:rsid w:val="001912F2"/>
    <w:rsid w:val="00351147"/>
    <w:rsid w:val="00563ED5"/>
    <w:rsid w:val="006A531C"/>
    <w:rsid w:val="0082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4DD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24DD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24DD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DD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24DD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4DDF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824DDF"/>
  </w:style>
  <w:style w:type="paragraph" w:styleId="a3">
    <w:name w:val="Body Text"/>
    <w:basedOn w:val="a"/>
    <w:link w:val="a4"/>
    <w:rsid w:val="00824D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24D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824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Знак Знак Знак Char Char"/>
    <w:basedOn w:val="a"/>
    <w:rsid w:val="00824D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6">
    <w:name w:val="Знак"/>
    <w:aliases w:val="Основной шрифт абзаца1"/>
    <w:basedOn w:val="a"/>
    <w:rsid w:val="00824D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alloon Text"/>
    <w:basedOn w:val="a"/>
    <w:link w:val="a8"/>
    <w:rsid w:val="00824DD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824DDF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semiHidden/>
    <w:rsid w:val="00824DDF"/>
  </w:style>
  <w:style w:type="paragraph" w:customStyle="1" w:styleId="a9">
    <w:name w:val="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a">
    <w:name w:val="Hyperlink"/>
    <w:rsid w:val="00824DDF"/>
    <w:rPr>
      <w:color w:val="0000FF"/>
      <w:u w:val="single"/>
    </w:rPr>
  </w:style>
  <w:style w:type="paragraph" w:customStyle="1" w:styleId="Heading">
    <w:name w:val="Heading"/>
    <w:rsid w:val="00824DDF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824DD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824D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824DD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24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uiPriority w:val="99"/>
    <w:rsid w:val="00824D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24D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rsid w:val="00824DDF"/>
    <w:pPr>
      <w:suppressAutoHyphens/>
      <w:spacing w:before="280" w:after="280" w:line="240" w:lineRule="auto"/>
    </w:pPr>
    <w:rPr>
      <w:rFonts w:ascii="Verdana" w:eastAsia="Arial Unicode MS" w:hAnsi="Verdana" w:cs="Arial Unicode MS"/>
      <w:color w:val="333333"/>
      <w:sz w:val="14"/>
      <w:szCs w:val="14"/>
      <w:lang w:eastAsia="ar-SA"/>
    </w:rPr>
  </w:style>
  <w:style w:type="paragraph" w:customStyle="1" w:styleId="ConsPlusCell">
    <w:name w:val="ConsPlusCell"/>
    <w:uiPriority w:val="99"/>
    <w:rsid w:val="00824D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nhideWhenUsed/>
    <w:rsid w:val="00824DDF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rsid w:val="00824DDF"/>
    <w:rPr>
      <w:rFonts w:ascii="Arial" w:eastAsia="Times New Roman" w:hAnsi="Arial" w:cs="Times New Roman"/>
      <w:sz w:val="24"/>
      <w:szCs w:val="20"/>
      <w:lang w:eastAsia="ru-RU"/>
    </w:rPr>
  </w:style>
  <w:style w:type="paragraph" w:styleId="af1">
    <w:name w:val="footer"/>
    <w:basedOn w:val="a"/>
    <w:link w:val="af2"/>
    <w:unhideWhenUsed/>
    <w:rsid w:val="00824DDF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824DDF"/>
    <w:rPr>
      <w:rFonts w:ascii="Arial" w:eastAsia="Times New Roman" w:hAnsi="Arial" w:cs="Times New Roman"/>
      <w:sz w:val="24"/>
      <w:szCs w:val="20"/>
      <w:lang w:eastAsia="ru-RU"/>
    </w:rPr>
  </w:style>
  <w:style w:type="character" w:styleId="af3">
    <w:name w:val="page number"/>
    <w:rsid w:val="00824DDF"/>
  </w:style>
  <w:style w:type="paragraph" w:styleId="af4">
    <w:name w:val="footnote text"/>
    <w:basedOn w:val="a"/>
    <w:link w:val="af5"/>
    <w:rsid w:val="00824D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rsid w:val="00824D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824DDF"/>
    <w:rPr>
      <w:vertAlign w:val="superscript"/>
    </w:rPr>
  </w:style>
  <w:style w:type="paragraph" w:styleId="af7">
    <w:name w:val="caption"/>
    <w:basedOn w:val="a"/>
    <w:next w:val="a"/>
    <w:qFormat/>
    <w:rsid w:val="00824DDF"/>
    <w:pPr>
      <w:spacing w:before="60" w:after="60" w:line="240" w:lineRule="auto"/>
      <w:jc w:val="center"/>
    </w:pPr>
    <w:rPr>
      <w:rFonts w:ascii="Courier New" w:eastAsia="Times New Roman" w:hAnsi="Courier New" w:cs="Times New Roman"/>
      <w:b/>
      <w:caps/>
      <w:spacing w:val="20"/>
      <w:sz w:val="48"/>
      <w:szCs w:val="20"/>
      <w:lang w:eastAsia="ru-RU"/>
    </w:rPr>
  </w:style>
  <w:style w:type="paragraph" w:customStyle="1" w:styleId="af8">
    <w:name w:val="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9">
    <w:name w:val="Знак Знак Знак Знак 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b">
    <w:name w:val="Знак 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c">
    <w:name w:val="Strong"/>
    <w:qFormat/>
    <w:rsid w:val="00824DDF"/>
    <w:rPr>
      <w:b/>
      <w:bCs/>
    </w:rPr>
  </w:style>
  <w:style w:type="paragraph" w:customStyle="1" w:styleId="afd">
    <w:name w:val="Знак Знак Знак Знак Знак Знак Знак 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e">
    <w:name w:val="No Spacing"/>
    <w:qFormat/>
    <w:rsid w:val="00824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 Знак Знак Знак"/>
    <w:basedOn w:val="a"/>
    <w:rsid w:val="00824DD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aff1"/>
    <w:rsid w:val="00824D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824DD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2">
    <w:name w:val="Таблицы (моноширинный)"/>
    <w:basedOn w:val="a"/>
    <w:next w:val="a"/>
    <w:link w:val="aff3"/>
    <w:rsid w:val="00824D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Цветовое выделение"/>
    <w:rsid w:val="00824DDF"/>
    <w:rPr>
      <w:b/>
      <w:bCs/>
      <w:color w:val="000080"/>
      <w:sz w:val="20"/>
      <w:szCs w:val="20"/>
    </w:rPr>
  </w:style>
  <w:style w:type="character" w:customStyle="1" w:styleId="aff3">
    <w:name w:val="Таблицы (моноширинный) Знак"/>
    <w:link w:val="aff2"/>
    <w:rsid w:val="00824DD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24D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Document Map"/>
    <w:basedOn w:val="a"/>
    <w:link w:val="aff6"/>
    <w:unhideWhenUsed/>
    <w:rsid w:val="00824DD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6">
    <w:name w:val="Схема документа Знак"/>
    <w:basedOn w:val="a0"/>
    <w:link w:val="aff5"/>
    <w:rsid w:val="0082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7">
    <w:name w:val="Знак"/>
    <w:basedOn w:val="a"/>
    <w:rsid w:val="00824D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8">
    <w:name w:val="Знак 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9">
    <w:name w:val="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23">
    <w:name w:val="Нет списка2"/>
    <w:next w:val="a2"/>
    <w:semiHidden/>
    <w:unhideWhenUsed/>
    <w:rsid w:val="00824DDF"/>
  </w:style>
  <w:style w:type="paragraph" w:customStyle="1" w:styleId="ConsNormal">
    <w:name w:val="ConsNormal"/>
    <w:rsid w:val="00824DD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24D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Знак Знак Знак Знак"/>
    <w:basedOn w:val="a"/>
    <w:rsid w:val="00824D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DocList">
    <w:name w:val="ConsPlusDocList"/>
    <w:uiPriority w:val="99"/>
    <w:rsid w:val="00824D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2">
    <w:name w:val="Style12"/>
    <w:basedOn w:val="a"/>
    <w:rsid w:val="00824DDF"/>
    <w:pPr>
      <w:widowControl w:val="0"/>
      <w:autoSpaceDE w:val="0"/>
      <w:autoSpaceDN w:val="0"/>
      <w:adjustRightInd w:val="0"/>
      <w:spacing w:after="0" w:line="276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824DDF"/>
    <w:rPr>
      <w:rFonts w:ascii="Arial" w:hAnsi="Arial" w:cs="Arial"/>
      <w:sz w:val="22"/>
      <w:szCs w:val="22"/>
    </w:rPr>
  </w:style>
  <w:style w:type="paragraph" w:customStyle="1" w:styleId="111">
    <w:name w:val="Знак Знак Знак Знак Знак Знак Знак Знак Знак Знак Знак Знак Знак Знак Знак Знак1 Знак Знак Знак Знак Знак Знак1"/>
    <w:basedOn w:val="a"/>
    <w:rsid w:val="00824D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b">
    <w:name w:val="FollowedHyperlink"/>
    <w:rsid w:val="00824DDF"/>
    <w:rPr>
      <w:color w:val="800080"/>
      <w:u w:val="single"/>
    </w:rPr>
  </w:style>
  <w:style w:type="numbering" w:customStyle="1" w:styleId="31">
    <w:name w:val="Нет списка3"/>
    <w:next w:val="a2"/>
    <w:uiPriority w:val="99"/>
    <w:semiHidden/>
    <w:unhideWhenUsed/>
    <w:rsid w:val="00824DDF"/>
  </w:style>
  <w:style w:type="table" w:customStyle="1" w:styleId="12">
    <w:name w:val="Сетка таблицы1"/>
    <w:basedOn w:val="a1"/>
    <w:next w:val="a5"/>
    <w:uiPriority w:val="59"/>
    <w:rsid w:val="00824D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rsid w:val="00824DDF"/>
    <w:pPr>
      <w:spacing w:after="0" w:line="240" w:lineRule="auto"/>
      <w:jc w:val="center"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824DDF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210">
    <w:name w:val="Основной текст 21"/>
    <w:basedOn w:val="a"/>
    <w:rsid w:val="00824D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4DD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24DD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24DD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DD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24DD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4DDF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824DDF"/>
  </w:style>
  <w:style w:type="paragraph" w:styleId="a3">
    <w:name w:val="Body Text"/>
    <w:basedOn w:val="a"/>
    <w:link w:val="a4"/>
    <w:rsid w:val="00824D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24D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824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Знак Знак Знак Char Char"/>
    <w:basedOn w:val="a"/>
    <w:rsid w:val="00824D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6">
    <w:name w:val="Знак"/>
    <w:aliases w:val="Основной шрифт абзаца1"/>
    <w:basedOn w:val="a"/>
    <w:rsid w:val="00824D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alloon Text"/>
    <w:basedOn w:val="a"/>
    <w:link w:val="a8"/>
    <w:rsid w:val="00824DD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824DDF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semiHidden/>
    <w:rsid w:val="00824DDF"/>
  </w:style>
  <w:style w:type="paragraph" w:customStyle="1" w:styleId="a9">
    <w:name w:val="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a">
    <w:name w:val="Hyperlink"/>
    <w:rsid w:val="00824DDF"/>
    <w:rPr>
      <w:color w:val="0000FF"/>
      <w:u w:val="single"/>
    </w:rPr>
  </w:style>
  <w:style w:type="paragraph" w:customStyle="1" w:styleId="Heading">
    <w:name w:val="Heading"/>
    <w:rsid w:val="00824DDF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824DD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824D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824DD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24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uiPriority w:val="99"/>
    <w:rsid w:val="00824D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24D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rsid w:val="00824DDF"/>
    <w:pPr>
      <w:suppressAutoHyphens/>
      <w:spacing w:before="280" w:after="280" w:line="240" w:lineRule="auto"/>
    </w:pPr>
    <w:rPr>
      <w:rFonts w:ascii="Verdana" w:eastAsia="Arial Unicode MS" w:hAnsi="Verdana" w:cs="Arial Unicode MS"/>
      <w:color w:val="333333"/>
      <w:sz w:val="14"/>
      <w:szCs w:val="14"/>
      <w:lang w:eastAsia="ar-SA"/>
    </w:rPr>
  </w:style>
  <w:style w:type="paragraph" w:customStyle="1" w:styleId="ConsPlusCell">
    <w:name w:val="ConsPlusCell"/>
    <w:uiPriority w:val="99"/>
    <w:rsid w:val="00824D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nhideWhenUsed/>
    <w:rsid w:val="00824DDF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rsid w:val="00824DDF"/>
    <w:rPr>
      <w:rFonts w:ascii="Arial" w:eastAsia="Times New Roman" w:hAnsi="Arial" w:cs="Times New Roman"/>
      <w:sz w:val="24"/>
      <w:szCs w:val="20"/>
      <w:lang w:eastAsia="ru-RU"/>
    </w:rPr>
  </w:style>
  <w:style w:type="paragraph" w:styleId="af1">
    <w:name w:val="footer"/>
    <w:basedOn w:val="a"/>
    <w:link w:val="af2"/>
    <w:unhideWhenUsed/>
    <w:rsid w:val="00824DDF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824DDF"/>
    <w:rPr>
      <w:rFonts w:ascii="Arial" w:eastAsia="Times New Roman" w:hAnsi="Arial" w:cs="Times New Roman"/>
      <w:sz w:val="24"/>
      <w:szCs w:val="20"/>
      <w:lang w:eastAsia="ru-RU"/>
    </w:rPr>
  </w:style>
  <w:style w:type="character" w:styleId="af3">
    <w:name w:val="page number"/>
    <w:rsid w:val="00824DDF"/>
  </w:style>
  <w:style w:type="paragraph" w:styleId="af4">
    <w:name w:val="footnote text"/>
    <w:basedOn w:val="a"/>
    <w:link w:val="af5"/>
    <w:rsid w:val="00824D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rsid w:val="00824D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824DDF"/>
    <w:rPr>
      <w:vertAlign w:val="superscript"/>
    </w:rPr>
  </w:style>
  <w:style w:type="paragraph" w:styleId="af7">
    <w:name w:val="caption"/>
    <w:basedOn w:val="a"/>
    <w:next w:val="a"/>
    <w:qFormat/>
    <w:rsid w:val="00824DDF"/>
    <w:pPr>
      <w:spacing w:before="60" w:after="60" w:line="240" w:lineRule="auto"/>
      <w:jc w:val="center"/>
    </w:pPr>
    <w:rPr>
      <w:rFonts w:ascii="Courier New" w:eastAsia="Times New Roman" w:hAnsi="Courier New" w:cs="Times New Roman"/>
      <w:b/>
      <w:caps/>
      <w:spacing w:val="20"/>
      <w:sz w:val="48"/>
      <w:szCs w:val="20"/>
      <w:lang w:eastAsia="ru-RU"/>
    </w:rPr>
  </w:style>
  <w:style w:type="paragraph" w:customStyle="1" w:styleId="af8">
    <w:name w:val="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9">
    <w:name w:val="Знак Знак Знак Знак 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b">
    <w:name w:val="Знак 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c">
    <w:name w:val="Strong"/>
    <w:qFormat/>
    <w:rsid w:val="00824DDF"/>
    <w:rPr>
      <w:b/>
      <w:bCs/>
    </w:rPr>
  </w:style>
  <w:style w:type="paragraph" w:customStyle="1" w:styleId="afd">
    <w:name w:val="Знак Знак Знак Знак Знак Знак Знак 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e">
    <w:name w:val="No Spacing"/>
    <w:qFormat/>
    <w:rsid w:val="00824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 Знак Знак Знак"/>
    <w:basedOn w:val="a"/>
    <w:rsid w:val="00824DD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aff1"/>
    <w:rsid w:val="00824D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824DD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2">
    <w:name w:val="Таблицы (моноширинный)"/>
    <w:basedOn w:val="a"/>
    <w:next w:val="a"/>
    <w:link w:val="aff3"/>
    <w:rsid w:val="00824D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Цветовое выделение"/>
    <w:rsid w:val="00824DDF"/>
    <w:rPr>
      <w:b/>
      <w:bCs/>
      <w:color w:val="000080"/>
      <w:sz w:val="20"/>
      <w:szCs w:val="20"/>
    </w:rPr>
  </w:style>
  <w:style w:type="character" w:customStyle="1" w:styleId="aff3">
    <w:name w:val="Таблицы (моноширинный) Знак"/>
    <w:link w:val="aff2"/>
    <w:rsid w:val="00824DD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24D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Document Map"/>
    <w:basedOn w:val="a"/>
    <w:link w:val="aff6"/>
    <w:unhideWhenUsed/>
    <w:rsid w:val="00824DD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6">
    <w:name w:val="Схема документа Знак"/>
    <w:basedOn w:val="a0"/>
    <w:link w:val="aff5"/>
    <w:rsid w:val="0082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7">
    <w:name w:val="Знак"/>
    <w:basedOn w:val="a"/>
    <w:rsid w:val="00824D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8">
    <w:name w:val="Знак Знак Знак 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9">
    <w:name w:val="Знак Знак Знак Знак Знак Знак Знак Знак Знак Знак"/>
    <w:basedOn w:val="a"/>
    <w:rsid w:val="00824D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23">
    <w:name w:val="Нет списка2"/>
    <w:next w:val="a2"/>
    <w:semiHidden/>
    <w:unhideWhenUsed/>
    <w:rsid w:val="00824DDF"/>
  </w:style>
  <w:style w:type="paragraph" w:customStyle="1" w:styleId="ConsNormal">
    <w:name w:val="ConsNormal"/>
    <w:rsid w:val="00824DD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24D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Знак Знак Знак Знак"/>
    <w:basedOn w:val="a"/>
    <w:rsid w:val="00824D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DocList">
    <w:name w:val="ConsPlusDocList"/>
    <w:uiPriority w:val="99"/>
    <w:rsid w:val="00824D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2">
    <w:name w:val="Style12"/>
    <w:basedOn w:val="a"/>
    <w:rsid w:val="00824DDF"/>
    <w:pPr>
      <w:widowControl w:val="0"/>
      <w:autoSpaceDE w:val="0"/>
      <w:autoSpaceDN w:val="0"/>
      <w:adjustRightInd w:val="0"/>
      <w:spacing w:after="0" w:line="276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824DDF"/>
    <w:rPr>
      <w:rFonts w:ascii="Arial" w:hAnsi="Arial" w:cs="Arial"/>
      <w:sz w:val="22"/>
      <w:szCs w:val="22"/>
    </w:rPr>
  </w:style>
  <w:style w:type="paragraph" w:customStyle="1" w:styleId="111">
    <w:name w:val="Знак Знак Знак Знак Знак Знак Знак Знак Знак Знак Знак Знак Знак Знак Знак Знак1 Знак Знак Знак Знак Знак Знак1"/>
    <w:basedOn w:val="a"/>
    <w:rsid w:val="00824D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b">
    <w:name w:val="FollowedHyperlink"/>
    <w:rsid w:val="00824DDF"/>
    <w:rPr>
      <w:color w:val="800080"/>
      <w:u w:val="single"/>
    </w:rPr>
  </w:style>
  <w:style w:type="numbering" w:customStyle="1" w:styleId="31">
    <w:name w:val="Нет списка3"/>
    <w:next w:val="a2"/>
    <w:uiPriority w:val="99"/>
    <w:semiHidden/>
    <w:unhideWhenUsed/>
    <w:rsid w:val="00824DDF"/>
  </w:style>
  <w:style w:type="table" w:customStyle="1" w:styleId="12">
    <w:name w:val="Сетка таблицы1"/>
    <w:basedOn w:val="a1"/>
    <w:next w:val="a5"/>
    <w:uiPriority w:val="59"/>
    <w:rsid w:val="00824D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rsid w:val="00824DDF"/>
    <w:pPr>
      <w:spacing w:after="0" w:line="240" w:lineRule="auto"/>
      <w:jc w:val="center"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824DDF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210">
    <w:name w:val="Основной текст 21"/>
    <w:basedOn w:val="a"/>
    <w:rsid w:val="00824D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slugi.admtyumen.ru" TargetMode="External"/><Relationship Id="rId18" Type="http://schemas.openxmlformats.org/officeDocument/2006/relationships/hyperlink" Target="consultantplus://offline/main?base=LAW;n=121056;fld=134;dst=100139" TargetMode="External"/><Relationship Id="rId26" Type="http://schemas.openxmlformats.org/officeDocument/2006/relationships/hyperlink" Target="consultantplus://offline/main?base=LAW;n=121056;fld=134;dst=100120" TargetMode="External"/><Relationship Id="rId39" Type="http://schemas.openxmlformats.org/officeDocument/2006/relationships/hyperlink" Target="mailto:aromash-kcson@szto.t5.ru" TargetMode="External"/><Relationship Id="rId21" Type="http://schemas.openxmlformats.org/officeDocument/2006/relationships/hyperlink" Target="consultantplus://offline/main?base=LAW;n=121056;fld=134;dst=100108" TargetMode="External"/><Relationship Id="rId34" Type="http://schemas.openxmlformats.org/officeDocument/2006/relationships/hyperlink" Target="mailto:dsoc@72to.ru" TargetMode="External"/><Relationship Id="rId42" Type="http://schemas.openxmlformats.org/officeDocument/2006/relationships/hyperlink" Target="mailto:vagy@szto.t5.ru" TargetMode="External"/><Relationship Id="rId47" Type="http://schemas.openxmlformats.org/officeDocument/2006/relationships/hyperlink" Target="mailto:golysh-kc@szto.t5.ru" TargetMode="External"/><Relationship Id="rId50" Type="http://schemas.openxmlformats.org/officeDocument/2006/relationships/hyperlink" Target="mailto:isetsk@szto.t5.ru" TargetMode="External"/><Relationship Id="rId55" Type="http://schemas.openxmlformats.org/officeDocument/2006/relationships/hyperlink" Target="mailto:kczon@mail.ru" TargetMode="External"/><Relationship Id="rId63" Type="http://schemas.openxmlformats.org/officeDocument/2006/relationships/hyperlink" Target="mailto:2011@mail.ru" TargetMode="External"/><Relationship Id="rId68" Type="http://schemas.openxmlformats.org/officeDocument/2006/relationships/hyperlink" Target="mailto:tobolr@szto.t5.ru" TargetMode="External"/><Relationship Id="rId76" Type="http://schemas.openxmlformats.org/officeDocument/2006/relationships/hyperlink" Target="mailto:jurga-c@szto.t5.ru" TargetMode="External"/><Relationship Id="rId84" Type="http://schemas.openxmlformats.org/officeDocument/2006/relationships/hyperlink" Target="mailto:jaroslavna@szto.t5.ru" TargetMode="External"/><Relationship Id="rId7" Type="http://schemas.openxmlformats.org/officeDocument/2006/relationships/hyperlink" Target="http://www.admtyumen.ru" TargetMode="External"/><Relationship Id="rId71" Type="http://schemas.openxmlformats.org/officeDocument/2006/relationships/hyperlink" Target="mailto:uvat@szto.t5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121056;fld=134;dst=100420" TargetMode="External"/><Relationship Id="rId29" Type="http://schemas.openxmlformats.org/officeDocument/2006/relationships/hyperlink" Target="consultantplus://offline/main?base=LAW;n=121056;fld=134;dst=100108" TargetMode="Externa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consultantplus://offline/main?base=LAW;n=121056;fld=134;dst=100420" TargetMode="External"/><Relationship Id="rId32" Type="http://schemas.openxmlformats.org/officeDocument/2006/relationships/hyperlink" Target="consultantplus://offline/main?base=LAW;n=121056;fld=134;dst=100411" TargetMode="External"/><Relationship Id="rId37" Type="http://schemas.openxmlformats.org/officeDocument/2006/relationships/hyperlink" Target="mailto:ano_kc_ar@szto.t5.ru" TargetMode="External"/><Relationship Id="rId40" Type="http://schemas.openxmlformats.org/officeDocument/2006/relationships/hyperlink" Target="mailto:berduje@szto.t5.ru" TargetMode="External"/><Relationship Id="rId45" Type="http://schemas.openxmlformats.org/officeDocument/2006/relationships/hyperlink" Target="mailto:Vikulovo_kcson@szto.t5.ru" TargetMode="External"/><Relationship Id="rId53" Type="http://schemas.openxmlformats.org/officeDocument/2006/relationships/hyperlink" Target="mailto:ishim-zabota@szto.t5.ru" TargetMode="External"/><Relationship Id="rId58" Type="http://schemas.openxmlformats.org/officeDocument/2006/relationships/hyperlink" Target="mailto:tavd@szto.t5.ru" TargetMode="External"/><Relationship Id="rId66" Type="http://schemas.openxmlformats.org/officeDocument/2006/relationships/hyperlink" Target="mailto:tobolg@szto.t5.ru" TargetMode="External"/><Relationship Id="rId74" Type="http://schemas.openxmlformats.org/officeDocument/2006/relationships/hyperlink" Target="mailto:ano_kc_upor@szto.t5.ru" TargetMode="External"/><Relationship Id="rId79" Type="http://schemas.openxmlformats.org/officeDocument/2006/relationships/hyperlink" Target="mailto:jalta-cson2@szto.t5.ru" TargetMode="Externa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mailto:omut-so@szto.t5.ru" TargetMode="External"/><Relationship Id="rId82" Type="http://schemas.openxmlformats.org/officeDocument/2006/relationships/hyperlink" Target="mailto:center@szto.t5.ru" TargetMode="External"/><Relationship Id="rId19" Type="http://schemas.openxmlformats.org/officeDocument/2006/relationships/hyperlink" Target="consultantplus://offline/main?base=LAW;n=102236;fld=134;dst=10035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slugi.admtyumen.ru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consultantplus://offline/main?base=LAW;n=121056;fld=134;dst=100420" TargetMode="External"/><Relationship Id="rId27" Type="http://schemas.openxmlformats.org/officeDocument/2006/relationships/hyperlink" Target="consultantplus://offline/main?base=LAW;n=121056;fld=134;dst=100123" TargetMode="External"/><Relationship Id="rId30" Type="http://schemas.openxmlformats.org/officeDocument/2006/relationships/hyperlink" Target="consultantplus://offline/main?base=LAW;n=121056;fld=134;dst=100120" TargetMode="External"/><Relationship Id="rId35" Type="http://schemas.openxmlformats.org/officeDocument/2006/relationships/hyperlink" Target="mailto:abatsk@szto.t5.ru" TargetMode="External"/><Relationship Id="rId43" Type="http://schemas.openxmlformats.org/officeDocument/2006/relationships/hyperlink" Target="mailto:vagy-cson@szto.t5.ru" TargetMode="External"/><Relationship Id="rId48" Type="http://schemas.openxmlformats.org/officeDocument/2006/relationships/hyperlink" Target="mailto:zavod@szto.t5.ru" TargetMode="External"/><Relationship Id="rId56" Type="http://schemas.openxmlformats.org/officeDocument/2006/relationships/hyperlink" Target="mailto:kazan@szto.t5.ru" TargetMode="External"/><Relationship Id="rId64" Type="http://schemas.openxmlformats.org/officeDocument/2006/relationships/hyperlink" Target="mailto:sorokino@szto.t5.ru" TargetMode="External"/><Relationship Id="rId69" Type="http://schemas.openxmlformats.org/officeDocument/2006/relationships/hyperlink" Target="mailto:tyumen@szto.t5.ru" TargetMode="External"/><Relationship Id="rId77" Type="http://schemas.openxmlformats.org/officeDocument/2006/relationships/hyperlink" Target="mailto:jaltag@szto.t5.ru" TargetMode="External"/><Relationship Id="rId8" Type="http://schemas.openxmlformats.org/officeDocument/2006/relationships/hyperlink" Target="http://www.gosuslugi.ru" TargetMode="External"/><Relationship Id="rId51" Type="http://schemas.openxmlformats.org/officeDocument/2006/relationships/hyperlink" Target="mailto:isetsk-cso@szto.t5.ru" TargetMode="External"/><Relationship Id="rId72" Type="http://schemas.openxmlformats.org/officeDocument/2006/relationships/hyperlink" Target="mailto:uvat_kcson@szto.t5.ru" TargetMode="External"/><Relationship Id="rId80" Type="http://schemas.openxmlformats.org/officeDocument/2006/relationships/hyperlink" Target="mailto:jarkovo@szto.t5.ru" TargetMode="External"/><Relationship Id="rId85" Type="http://schemas.openxmlformats.org/officeDocument/2006/relationships/hyperlink" Target="mailto:kalinushka07@mail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uslugi.admtyumen.ru" TargetMode="External"/><Relationship Id="rId17" Type="http://schemas.openxmlformats.org/officeDocument/2006/relationships/hyperlink" Target="consultantplus://offline/main?base=LAW;n=121056;fld=134;dst=100420" TargetMode="External"/><Relationship Id="rId25" Type="http://schemas.openxmlformats.org/officeDocument/2006/relationships/hyperlink" Target="consultantplus://offline/main?base=LAW;n=121056;fld=134;dst=100108" TargetMode="External"/><Relationship Id="rId33" Type="http://schemas.openxmlformats.org/officeDocument/2006/relationships/hyperlink" Target="consultantplus://offline/main?base=LAW;n=121056;fld=134;dst=100420" TargetMode="External"/><Relationship Id="rId38" Type="http://schemas.openxmlformats.org/officeDocument/2006/relationships/hyperlink" Target="mailto:aromash@szto.t5.ru" TargetMode="External"/><Relationship Id="rId46" Type="http://schemas.openxmlformats.org/officeDocument/2006/relationships/hyperlink" Target="mailto:golysh@szto.t5.ru" TargetMode="External"/><Relationship Id="rId59" Type="http://schemas.openxmlformats.org/officeDocument/2006/relationships/hyperlink" Target="mailto:tavd-kcson@szto.t5.ru" TargetMode="External"/><Relationship Id="rId67" Type="http://schemas.openxmlformats.org/officeDocument/2006/relationships/hyperlink" Target="mailto:centr_tob@szto.t5.ru" TargetMode="External"/><Relationship Id="rId20" Type="http://schemas.openxmlformats.org/officeDocument/2006/relationships/hyperlink" Target="consultantplus://offline/main?base=LAW;n=121056;fld=134;dst=100108" TargetMode="External"/><Relationship Id="rId41" Type="http://schemas.openxmlformats.org/officeDocument/2006/relationships/hyperlink" Target="mailto:berd-kcso@szto.t5.ru" TargetMode="External"/><Relationship Id="rId54" Type="http://schemas.openxmlformats.org/officeDocument/2006/relationships/hyperlink" Target="mailto:ishimr@szto.t5.ru" TargetMode="External"/><Relationship Id="rId62" Type="http://schemas.openxmlformats.org/officeDocument/2006/relationships/hyperlink" Target="mailto:sladkovo@szto.t5.ru" TargetMode="External"/><Relationship Id="rId70" Type="http://schemas.openxmlformats.org/officeDocument/2006/relationships/hyperlink" Target="mailto:tmnr-kc@szto.t5.ru" TargetMode="External"/><Relationship Id="rId75" Type="http://schemas.openxmlformats.org/officeDocument/2006/relationships/hyperlink" Target="mailto:jurga@szto.t5.ru" TargetMode="External"/><Relationship Id="rId83" Type="http://schemas.openxmlformats.org/officeDocument/2006/relationships/hyperlink" Target="mailto:anoso_vera@szto.t5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soc@72to.ru" TargetMode="External"/><Relationship Id="rId15" Type="http://schemas.openxmlformats.org/officeDocument/2006/relationships/hyperlink" Target="consultantplus://offline/main?base=LAW;n=121056;fld=134;dst=100043" TargetMode="External"/><Relationship Id="rId23" Type="http://schemas.openxmlformats.org/officeDocument/2006/relationships/hyperlink" Target="consultantplus://offline/main?base=LAW;n=121056;fld=134;dst=100420" TargetMode="External"/><Relationship Id="rId28" Type="http://schemas.openxmlformats.org/officeDocument/2006/relationships/hyperlink" Target="consultantplus://offline/main?base=LAW;n=121056;fld=134;dst=100420" TargetMode="External"/><Relationship Id="rId36" Type="http://schemas.openxmlformats.org/officeDocument/2006/relationships/hyperlink" Target="mailto:armison@szto.t5.ru" TargetMode="External"/><Relationship Id="rId49" Type="http://schemas.openxmlformats.org/officeDocument/2006/relationships/hyperlink" Target="mailto:zavod@szto.t5.ru" TargetMode="External"/><Relationship Id="rId57" Type="http://schemas.openxmlformats.org/officeDocument/2006/relationships/hyperlink" Target="mailto:kazan@szto.t5.ru" TargetMode="External"/><Relationship Id="rId10" Type="http://schemas.openxmlformats.org/officeDocument/2006/relationships/hyperlink" Target="http://www.admtyumen.ru" TargetMode="External"/><Relationship Id="rId31" Type="http://schemas.openxmlformats.org/officeDocument/2006/relationships/hyperlink" Target="consultantplus://offline/main?base=LAW;n=121056;fld=134;dst=100123" TargetMode="External"/><Relationship Id="rId44" Type="http://schemas.openxmlformats.org/officeDocument/2006/relationships/hyperlink" Target="mailto:vikulovo@szto.t5.ru" TargetMode="External"/><Relationship Id="rId52" Type="http://schemas.openxmlformats.org/officeDocument/2006/relationships/hyperlink" Target="mailto:ishimg@szto.t5.ru" TargetMode="External"/><Relationship Id="rId60" Type="http://schemas.openxmlformats.org/officeDocument/2006/relationships/hyperlink" Target="mailto:omut@szto.t5.ru" TargetMode="External"/><Relationship Id="rId65" Type="http://schemas.openxmlformats.org/officeDocument/2006/relationships/hyperlink" Target="mailto:sorokino-kson@szto.t5.ru" TargetMode="External"/><Relationship Id="rId73" Type="http://schemas.openxmlformats.org/officeDocument/2006/relationships/hyperlink" Target="mailto:upor@szto.t5.ru" TargetMode="External"/><Relationship Id="rId78" Type="http://schemas.openxmlformats.org/officeDocument/2006/relationships/hyperlink" Target="mailto:jalta-cson1@szto.t5.ru" TargetMode="External"/><Relationship Id="rId81" Type="http://schemas.openxmlformats.org/officeDocument/2006/relationships/hyperlink" Target="mailto:jark-kcson@szto.t5.ru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11353</Words>
  <Characters>64718</Characters>
  <Application>Microsoft Office Word</Application>
  <DocSecurity>0</DocSecurity>
  <Lines>539</Lines>
  <Paragraphs>151</Paragraphs>
  <ScaleCrop>false</ScaleCrop>
  <Company/>
  <LinksUpToDate>false</LinksUpToDate>
  <CharactersWithSpaces>75920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Казанова Людмила Павловна</dc:creator>
  <cp:keywords/>
  <dc:description/>
  <cp:lastModifiedBy>Казанова Людмила Павловна</cp:lastModifiedBy>
  <cp:revision>3</cp:revision>
  <dcterms:created xsi:type="dcterms:W3CDTF">2013-06-25T06:53:00Z</dcterms:created>
  <dcterms:modified xsi:type="dcterms:W3CDTF">2013-06-27T03:11:00Z</dcterms:modified>
</cp:coreProperties>
</file>